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7B" w:rsidRPr="0047077B" w:rsidRDefault="00D061D7" w:rsidP="000622C9">
      <w:pPr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4EF9BCAA" wp14:editId="5DC7964E">
                <wp:simplePos x="0" y="0"/>
                <wp:positionH relativeFrom="column">
                  <wp:posOffset>-52705</wp:posOffset>
                </wp:positionH>
                <wp:positionV relativeFrom="paragraph">
                  <wp:posOffset>-506095</wp:posOffset>
                </wp:positionV>
                <wp:extent cx="6172200" cy="381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78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9781"/>
                            </w:tblGrid>
                            <w:tr w:rsidR="00844FB6" w:rsidTr="000622C9">
                              <w:trPr>
                                <w:cantSplit/>
                              </w:trPr>
                              <w:tc>
                                <w:tcPr>
                                  <w:tcW w:w="978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44FB6" w:rsidRDefault="00844FB6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844FB6" w:rsidRDefault="00844F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F9BC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15pt;margin-top:-39.85pt;width:486pt;height:30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" o:allowincell="f" stroked="f">
                <v:textbox inset="0,0,0,0">
                  <w:txbxContent>
                    <w:tbl>
                      <w:tblPr>
                        <w:tblW w:w="978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9781"/>
                      </w:tblGrid>
                      <w:tr w:rsidR="00844FB6" w:rsidTr="000622C9">
                        <w:trPr>
                          <w:cantSplit/>
                        </w:trPr>
                        <w:tc>
                          <w:tcPr>
                            <w:tcW w:w="978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44FB6" w:rsidRDefault="00844FB6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844FB6" w:rsidRDefault="00844FB6"/>
                  </w:txbxContent>
                </v:textbox>
              </v:shape>
            </w:pict>
          </mc:Fallback>
        </mc:AlternateContent>
      </w:r>
      <w:r w:rsidR="000622C9">
        <w:rPr>
          <w:rFonts w:ascii="Times New Roman" w:hAnsi="Times New Roman"/>
          <w:color w:val="000000" w:themeColor="text1"/>
          <w:sz w:val="28"/>
          <w:szCs w:val="28"/>
        </w:rPr>
        <w:t>Проект</w:t>
      </w: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7077B" w:rsidRPr="0047077B" w:rsidRDefault="0047077B" w:rsidP="00F56EF5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B6B5D" w:rsidRPr="00DB6B5D" w:rsidRDefault="00DB6B5D" w:rsidP="00DB6B5D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АДМИНИСТРАТИВНЫЙ РЕГЛАМЕНТ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ФЕДЕРАЛЬНОЙ СЛУЖБЫ ПО </w:t>
      </w:r>
      <w:proofErr w:type="gramStart"/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ЭКОЛОГИЧЕСКОМУ,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>ТЕХНОЛОГИЧЕСКОМУ</w:t>
      </w:r>
      <w:proofErr w:type="gramEnd"/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И АТОМНОМУ НАДЗОРУ 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       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ПО ПРЕДОСТАВЛЕНИЮ</w:t>
      </w: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ГОСУДАРСТВЕННОЙ УСЛУГИ</w:t>
      </w:r>
    </w:p>
    <w:p w:rsidR="00DB6B5D" w:rsidRPr="00DB6B5D" w:rsidRDefault="00DB6B5D" w:rsidP="00DB6B5D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ПО ЛИЦЕНЗИРОВАНИЮ ЭКСПЛУАТАЦИИ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>ВЗРЫВОПОЖАРООПАСНЫХ И ХИМИЧЕСКИ ОПАСНЫХ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br/>
        <w:t xml:space="preserve">ПРОИЗВОДСТВЕННЫХ ОБЪЕКТОВ </w:t>
      </w:r>
      <w:r w:rsidRPr="00DB6B5D">
        <w:rPr>
          <w:rFonts w:ascii="Times New Roman" w:hAnsi="Times New Roman"/>
          <w:b/>
          <w:bCs/>
          <w:sz w:val="28"/>
          <w:szCs w:val="28"/>
          <w:lang w:val="en-US" w:eastAsia="en-US" w:bidi="en-US"/>
        </w:rPr>
        <w:t>I</w:t>
      </w:r>
      <w:r w:rsidRPr="00DB6B5D">
        <w:rPr>
          <w:rFonts w:ascii="Times New Roman" w:hAnsi="Times New Roman"/>
          <w:b/>
          <w:bCs/>
          <w:sz w:val="28"/>
          <w:szCs w:val="28"/>
          <w:lang w:eastAsia="en-US" w:bidi="en-US"/>
        </w:rPr>
        <w:t xml:space="preserve">, </w:t>
      </w: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II </w:t>
      </w:r>
      <w:proofErr w:type="gramStart"/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И</w:t>
      </w:r>
      <w:proofErr w:type="gramEnd"/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 xml:space="preserve"> III КЛАССОВ</w:t>
      </w:r>
    </w:p>
    <w:p w:rsidR="00D65CB1" w:rsidRPr="00DB6B5D" w:rsidRDefault="00DB6B5D" w:rsidP="00DB6B5D">
      <w:pPr>
        <w:widowControl w:val="0"/>
        <w:spacing w:line="322" w:lineRule="exact"/>
        <w:ind w:right="320"/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DB6B5D">
        <w:rPr>
          <w:rFonts w:ascii="Times New Roman" w:hAnsi="Times New Roman"/>
          <w:b/>
          <w:bCs/>
          <w:sz w:val="28"/>
          <w:szCs w:val="28"/>
          <w:lang w:bidi="ru-RU"/>
        </w:rPr>
        <w:t>ОПАСНОСТИ</w:t>
      </w:r>
    </w:p>
    <w:p w:rsidR="00DB6B5D" w:rsidRDefault="00DB6B5D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</w:p>
    <w:p w:rsidR="00B9097C" w:rsidRPr="00CE3341" w:rsidRDefault="00B9097C" w:rsidP="00B9097C">
      <w:pPr>
        <w:jc w:val="center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CE3341">
        <w:rPr>
          <w:rFonts w:ascii="Times New Roman" w:hAnsi="Times New Roman"/>
          <w:color w:val="0D0D0D" w:themeColor="text1" w:themeTint="F2"/>
          <w:sz w:val="28"/>
          <w:szCs w:val="28"/>
        </w:rPr>
        <w:t>I. Общие положения</w:t>
      </w:r>
    </w:p>
    <w:p w:rsidR="00B9097C" w:rsidRPr="00B9097C" w:rsidRDefault="00B9097C" w:rsidP="00B9097C">
      <w:pPr>
        <w:ind w:left="4536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F56EF5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Предмет регулирования</w:t>
      </w:r>
      <w:r w:rsidR="005452F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регламента</w:t>
      </w:r>
    </w:p>
    <w:p w:rsidR="00EE331A" w:rsidRPr="0047077B" w:rsidRDefault="00EE331A" w:rsidP="00B9097C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56EF5" w:rsidRDefault="00DB6B5D" w:rsidP="008B7EE1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B6B5D">
        <w:rPr>
          <w:rFonts w:ascii="Times New Roman" w:hAnsi="Times New Roman"/>
          <w:sz w:val="28"/>
          <w:szCs w:val="28"/>
        </w:rPr>
        <w:t xml:space="preserve">Административный регламент Федеральной службы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B6B5D">
        <w:rPr>
          <w:rFonts w:ascii="Times New Roman" w:hAnsi="Times New Roman"/>
          <w:sz w:val="28"/>
          <w:szCs w:val="28"/>
        </w:rPr>
        <w:t xml:space="preserve">по экологическому, технологическому и атомному надзору по предоставлению государственной услуги по лицензированию эксплуатации взрывопожароопасных и химически опасных производственных объектов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DB6B5D">
        <w:rPr>
          <w:rFonts w:ascii="Times New Roman" w:hAnsi="Times New Roman"/>
          <w:sz w:val="28"/>
          <w:szCs w:val="28"/>
          <w:lang w:val="en-US" w:eastAsia="en-US" w:bidi="en-US"/>
        </w:rPr>
        <w:t>I</w:t>
      </w:r>
      <w:r w:rsidRPr="00DB6B5D">
        <w:rPr>
          <w:rFonts w:ascii="Times New Roman" w:hAnsi="Times New Roman"/>
          <w:sz w:val="28"/>
          <w:szCs w:val="28"/>
          <w:lang w:eastAsia="en-US" w:bidi="en-US"/>
        </w:rPr>
        <w:t xml:space="preserve">, </w:t>
      </w:r>
      <w:r w:rsidRPr="00DB6B5D">
        <w:rPr>
          <w:rFonts w:ascii="Times New Roman" w:hAnsi="Times New Roman"/>
          <w:sz w:val="28"/>
          <w:szCs w:val="28"/>
        </w:rPr>
        <w:t>II и III классов опасности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 w:rsidR="00B1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6A54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Административный р</w:t>
      </w:r>
      <w:r w:rsidR="00EE7C21">
        <w:rPr>
          <w:rFonts w:ascii="Times New Roman" w:hAnsi="Times New Roman"/>
          <w:color w:val="000000" w:themeColor="text1"/>
          <w:sz w:val="28"/>
          <w:szCs w:val="28"/>
        </w:rPr>
        <w:t>егламент)</w:t>
      </w:r>
      <w:r w:rsidR="00F56EF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устанавливает сроки и последовательность административных процедур (действий) должностных лиц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Федеральной службы по экологическому, технологическому </w:t>
      </w:r>
      <w:r w:rsidR="00EE7C21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атомному надзору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(далее </w:t>
      </w:r>
      <w:r w:rsidR="00B177C0"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</w:t>
      </w:r>
      <w:proofErr w:type="spellStart"/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>Ростехнадзор</w:t>
      </w:r>
      <w:proofErr w:type="spellEnd"/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)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ее территориальных органов, порядок взаимодействия между структурными подразделениями Ростехнадзора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и территориальными органами Ростехнадзора, их должностными лицами,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а также взаимодействия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Ростехнадзора и территориальных органов Ростехнадзора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        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по лицензированию эксплуатации взрывопожароопасных и химически опасных производственных объектов </w:t>
      </w:r>
      <w:r w:rsidR="006A4AD5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                       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en-US"/>
        </w:rPr>
        <w:t>I</w:t>
      </w:r>
      <w:r w:rsidRPr="00DB6B5D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DB6B5D">
        <w:rPr>
          <w:rFonts w:ascii="Times New Roman" w:hAnsi="Times New Roman"/>
          <w:color w:val="000000" w:themeColor="text1"/>
          <w:sz w:val="28"/>
          <w:szCs w:val="28"/>
          <w:lang w:bidi="ru-RU"/>
        </w:rPr>
        <w:t>II и III классов опасности.</w:t>
      </w:r>
    </w:p>
    <w:p w:rsidR="000622C9" w:rsidRDefault="000622C9" w:rsidP="000622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622C9" w:rsidRPr="0047077B" w:rsidRDefault="000622C9" w:rsidP="000622C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34987" w:rsidRPr="0047077B" w:rsidRDefault="00F3498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Круг заявителей</w:t>
      </w:r>
    </w:p>
    <w:p w:rsidR="004F04F7" w:rsidRPr="0047077B" w:rsidRDefault="004F04F7" w:rsidP="004F04F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D2878" w:rsidRDefault="002B1F48" w:rsidP="002B1F48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  <w:r w:rsidRPr="002B1F48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Заявителями на </w:t>
      </w:r>
      <w:r w:rsidR="008D2878">
        <w:rPr>
          <w:rFonts w:ascii="Times New Roman" w:hAnsi="Times New Roman"/>
          <w:color w:val="000000" w:themeColor="text1"/>
          <w:sz w:val="28"/>
          <w:szCs w:val="28"/>
          <w:lang w:bidi="ru-RU"/>
        </w:rPr>
        <w:t>предоставление государственной услуги являются:</w:t>
      </w:r>
    </w:p>
    <w:p w:rsidR="002B1F48" w:rsidRPr="002B1F48" w:rsidRDefault="008D2878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юридические лица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и индивидуальные предприниматели,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зарегистрированные в едином государственном реестре юридических лиц (далее </w:t>
      </w:r>
      <w:r w:rsidR="00EC25DA" w:rsidRPr="00EC25DA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 ЕГРЮЛ) и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реестр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индивидуальных предпринимателей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(далее </w:t>
      </w:r>
      <w:r w:rsidR="00B177C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ЕГРИП), планирующие 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>эксплуатировать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(соискатель лицензии) или 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>эксплуатирующие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(лицензиат) 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>опасные производственные объекты I, II и III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классов опасности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Российской Федерации 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>и на иных территориях, над которыми Российская Федерация осуществляет юрисдикцию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25D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B1F48" w:rsidRPr="002B1F48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законодательством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>и нормами международного права;</w:t>
      </w:r>
    </w:p>
    <w:p w:rsidR="004F04F7" w:rsidRPr="0047077B" w:rsidRDefault="008D2878" w:rsidP="008D2878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индивидуальные предприниматели, физические и юридические лица, обратившиеся за предоставлением сведений из реестра лицензий.</w:t>
      </w:r>
    </w:p>
    <w:p w:rsidR="00636A54" w:rsidRPr="0047077B" w:rsidRDefault="00636A54" w:rsidP="002B1F48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  <w:lang w:bidi="ru-RU"/>
        </w:rPr>
      </w:pP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</w:p>
    <w:p w:rsidR="00F56EF5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636A54" w:rsidRPr="0047077B" w:rsidRDefault="00636A54" w:rsidP="00636A54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Информирование о порядке предоставления государственной услуги осуществляется: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419">
        <w:rPr>
          <w:rStyle w:val="aa"/>
          <w:rFonts w:ascii="Times New Roman" w:hAnsi="Times New Roman"/>
          <w:color w:val="auto"/>
          <w:sz w:val="28"/>
          <w:szCs w:val="28"/>
          <w:u w:val="none"/>
        </w:rPr>
        <w:t>www.gosnadzor.ru</w:t>
      </w:r>
      <w:r w:rsidRPr="00436419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его территориальных органов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Интернет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(далее - официаль</w:t>
      </w:r>
      <w:r>
        <w:rPr>
          <w:rFonts w:ascii="Times New Roman" w:hAnsi="Times New Roman"/>
          <w:color w:val="000000" w:themeColor="text1"/>
          <w:sz w:val="28"/>
          <w:szCs w:val="28"/>
        </w:rPr>
        <w:t>ный сайт</w:t>
      </w:r>
      <w:r w:rsidR="003F3E3F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</w:t>
      </w:r>
      <w:r>
        <w:rPr>
          <w:rFonts w:ascii="Times New Roman" w:hAnsi="Times New Roman"/>
          <w:color w:val="000000" w:themeColor="text1"/>
          <w:sz w:val="28"/>
          <w:szCs w:val="28"/>
        </w:rPr>
        <w:t>, сеть «Интернет»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2)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Единый портал государственных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B177C0" w:rsidRPr="00B177C0" w:rsidRDefault="00B177C0" w:rsidP="00B177C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177C0">
        <w:rPr>
          <w:rFonts w:ascii="Times New Roman" w:hAnsi="Times New Roman"/>
          <w:color w:val="000000" w:themeColor="text1"/>
          <w:sz w:val="28"/>
          <w:szCs w:val="28"/>
        </w:rPr>
        <w:t>3) в федеральной государс</w:t>
      </w:r>
      <w:r>
        <w:rPr>
          <w:rFonts w:ascii="Times New Roman" w:hAnsi="Times New Roman"/>
          <w:color w:val="000000" w:themeColor="text1"/>
          <w:sz w:val="28"/>
          <w:szCs w:val="28"/>
        </w:rPr>
        <w:t>твенной информационной системе «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Федеральный реестр </w:t>
      </w:r>
      <w:r>
        <w:rPr>
          <w:rFonts w:ascii="Times New Roman" w:hAnsi="Times New Roman"/>
          <w:color w:val="000000" w:themeColor="text1"/>
          <w:sz w:val="28"/>
          <w:szCs w:val="28"/>
        </w:rPr>
        <w:t>государственных услуг (функций)»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(далее </w:t>
      </w:r>
      <w:r>
        <w:rPr>
          <w:rFonts w:ascii="Times New Roman" w:hAnsi="Times New Roman"/>
          <w:color w:val="000000" w:themeColor="text1"/>
          <w:sz w:val="28"/>
          <w:szCs w:val="28"/>
          <w:lang w:bidi="ru-RU"/>
        </w:rPr>
        <w:t>-</w:t>
      </w:r>
      <w:r w:rsidRPr="00B177C0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федеральный реестр);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информационных стендах в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помещениях Ростехнадзора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5) </w:t>
      </w:r>
      <w:r>
        <w:rPr>
          <w:rFonts w:ascii="Times New Roman" w:hAnsi="Times New Roman"/>
          <w:color w:val="000000" w:themeColor="text1"/>
          <w:sz w:val="28"/>
          <w:szCs w:val="28"/>
        </w:rPr>
        <w:t>по справочным телефонам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177C0" w:rsidRPr="00D7371E" w:rsidRDefault="00B177C0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>4. Справочная информация по вопросам предоставления государственной услуги размещается:</w:t>
      </w:r>
    </w:p>
    <w:p w:rsidR="00D7371E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>1) на официальном сайте Ростехнадзора и его территориальных органов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реестре;</w:t>
      </w:r>
    </w:p>
    <w:p w:rsidR="00B177C0" w:rsidRPr="00D7371E" w:rsidRDefault="00D7371E" w:rsidP="00D7371E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177C0" w:rsidRPr="00D7371E">
        <w:rPr>
          <w:rFonts w:ascii="Times New Roman" w:hAnsi="Times New Roman"/>
          <w:color w:val="000000" w:themeColor="text1"/>
          <w:sz w:val="28"/>
          <w:szCs w:val="28"/>
        </w:rPr>
        <w:t>на информационных стендах.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Ростехнадзора и его территориальных </w:t>
      </w:r>
      <w:proofErr w:type="gramStart"/>
      <w:r w:rsidRPr="00D7371E">
        <w:rPr>
          <w:rFonts w:ascii="Times New Roman" w:hAnsi="Times New Roman"/>
          <w:color w:val="000000" w:themeColor="text1"/>
          <w:sz w:val="28"/>
          <w:szCs w:val="28"/>
        </w:rPr>
        <w:t>органов</w:t>
      </w:r>
      <w:r w:rsidR="00CE304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CE304B">
        <w:rPr>
          <w:rFonts w:ascii="Times New Roman" w:hAnsi="Times New Roman"/>
          <w:color w:val="000000" w:themeColor="text1"/>
          <w:sz w:val="28"/>
          <w:szCs w:val="28"/>
        </w:rPr>
        <w:t xml:space="preserve"> а также на информационных стендах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размещается следующая информация</w:t>
      </w:r>
      <w:r w:rsidR="003A34E7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текст настоящего Административного регламента с приложениями;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перечень документов, представляемых соискателем лицензии                                    для предоставления лицензии, лицензиатом для переоформления лицензии, прекращения действия лицензии, а также лицами, заинтересованными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в получении выписки из реестра лицензий;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образцы заполнения заявлений и иных документов, необходимых                                  для предоставления государственной услуги;</w:t>
      </w:r>
    </w:p>
    <w:p w:rsidR="00D7371E" w:rsidRPr="00D7371E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о наличии соглашения о взаимодействии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между Ростехнадзором (территориальным органом Ростехнадзора)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443409" w:rsidRPr="00443409">
        <w:rPr>
          <w:rFonts w:ascii="Times New Roman" w:hAnsi="Times New Roman"/>
          <w:color w:val="000000" w:themeColor="text1"/>
          <w:sz w:val="28"/>
          <w:szCs w:val="28"/>
        </w:rPr>
        <w:t>ногофункциональным центром</w:t>
      </w:r>
      <w:r w:rsidR="00927B3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государственных                                         и муниципальных услуг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C3E2F" w:rsidRDefault="00D7371E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Pr="00D7371E">
        <w:rPr>
          <w:rFonts w:ascii="Times New Roman" w:hAnsi="Times New Roman"/>
          <w:color w:val="000000" w:themeColor="text1"/>
          <w:sz w:val="28"/>
          <w:szCs w:val="28"/>
        </w:rPr>
        <w:t>график работы должностных лиц Ростехнадзора и его территориальных органов, ответственных за прием и регистрацию заявительных документов</w:t>
      </w:r>
      <w:r w:rsidR="008C3E2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371E" w:rsidRPr="00D7371E" w:rsidRDefault="008C3E2F" w:rsidP="00D7371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</w:t>
      </w:r>
      <w:r w:rsidR="00D7371E" w:rsidRPr="00D7371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ссылка на информационный ресурс, содержащий сведения из реестра выданных лицензий.</w:t>
      </w:r>
    </w:p>
    <w:p w:rsidR="008A49B5" w:rsidRPr="0047077B" w:rsidRDefault="00D7371E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ЕПГУ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размещается следующая информация: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1) исчерпывающий перечень документов, необходимых для предоставления государственной услуги, требования к оформлению указанных </w:t>
      </w:r>
      <w:r w:rsidR="00443409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br/>
      </w:r>
      <w:r w:rsidR="00443409">
        <w:rPr>
          <w:rFonts w:ascii="Times New Roman" w:hAnsi="Times New Roman"/>
          <w:color w:val="000000" w:themeColor="text1"/>
          <w:sz w:val="28"/>
          <w:szCs w:val="28"/>
        </w:rPr>
        <w:lastRenderedPageBreak/>
        <w:t>а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также перечень документов, которые заявитель вправе представить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по собственной инициативе;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2) круг заявителей;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3) срок предоставления государственной услуги;</w:t>
      </w:r>
    </w:p>
    <w:p w:rsidR="008A49B5" w:rsidRPr="0047077B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4) результаты предоставления государственной услуги, порядок </w:t>
      </w:r>
      <w:r w:rsidR="00F216E5">
        <w:rPr>
          <w:rFonts w:ascii="Times New Roman" w:hAnsi="Times New Roman"/>
          <w:color w:val="000000" w:themeColor="text1"/>
          <w:sz w:val="28"/>
          <w:szCs w:val="28"/>
        </w:rPr>
        <w:t>выдачи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являющегося результатом предоставления государственной услуги;</w:t>
      </w:r>
    </w:p>
    <w:p w:rsidR="008A49B5" w:rsidRDefault="008A49B5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 размер государственной пошлины, взимаемой за предоставление государственной услуги;</w:t>
      </w:r>
    </w:p>
    <w:p w:rsidR="00BB61D7" w:rsidRPr="00BB61D7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B61D7"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>
        <w:rPr>
          <w:rFonts w:ascii="Times New Roman" w:hAnsi="Times New Roman"/>
          <w:color w:val="000000" w:themeColor="text1"/>
          <w:sz w:val="28"/>
          <w:szCs w:val="28"/>
        </w:rPr>
        <w:t>размер платы за предоставление выписки из реестра лицензий                                      на бумажном носителе;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исчерпывающий перечень оснований для приостановления или отказа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8A49B5" w:rsidRPr="0047077B" w:rsidRDefault="00BB61D7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) формы заявлений (уведомлений), используемые</w:t>
      </w:r>
      <w:r w:rsidR="00C2412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при предоставлении государственной услуги.</w:t>
      </w:r>
    </w:p>
    <w:p w:rsidR="008A49B5" w:rsidRPr="0047077B" w:rsidRDefault="005D292D" w:rsidP="008A49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7. 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="00AF62E4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>на технические средства заявителя требует заключения лицензионного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>заявителя,</w:t>
      </w:r>
      <w:r w:rsidR="008A49B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или предоставление им персональных данных.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Информация о порядке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 xml:space="preserve"> и сроках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, в том числе на ЕПГУ,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предоставляется </w:t>
      </w:r>
      <w:r w:rsidR="00E22F87">
        <w:rPr>
          <w:rFonts w:ascii="Times New Roman" w:hAnsi="Times New Roman"/>
          <w:color w:val="000000" w:themeColor="text1"/>
          <w:sz w:val="28"/>
          <w:szCs w:val="28"/>
        </w:rPr>
        <w:t>бесплатно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69B4" w:rsidRPr="0047077B" w:rsidRDefault="005D292D" w:rsidP="003E47EE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Основными требованиями к информированию о порядке предоставления государственной услуги являются: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достоверность предоставляемой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полнота информирования;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>удобство и доступность получения информации;</w:t>
      </w:r>
    </w:p>
    <w:p w:rsidR="005969B4" w:rsidRPr="0047077B" w:rsidRDefault="005969B4" w:rsidP="00D52FA6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оперативность предоставления информации.</w:t>
      </w:r>
    </w:p>
    <w:p w:rsidR="007F4A16" w:rsidRPr="0047077B" w:rsidRDefault="007F4A16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II. Стандарт предоставления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государственной услуги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7277D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sz w:val="28"/>
          <w:szCs w:val="28"/>
        </w:rPr>
        <w:t>Государст</w:t>
      </w:r>
      <w:r w:rsidR="00481606">
        <w:rPr>
          <w:rFonts w:ascii="Times New Roman" w:hAnsi="Times New Roman"/>
          <w:sz w:val="28"/>
          <w:szCs w:val="28"/>
        </w:rPr>
        <w:t xml:space="preserve">венная услуга по лицензированию </w:t>
      </w:r>
      <w:r w:rsidR="00B054A8" w:rsidRPr="00B054A8">
        <w:rPr>
          <w:rFonts w:ascii="Times New Roman" w:hAnsi="Times New Roman"/>
          <w:sz w:val="28"/>
          <w:szCs w:val="28"/>
        </w:rPr>
        <w:t xml:space="preserve">эксплуатации взрывопожароопасных и химически опасных производственных объектов </w:t>
      </w:r>
      <w:r w:rsidR="00481606">
        <w:rPr>
          <w:rFonts w:ascii="Times New Roman" w:hAnsi="Times New Roman"/>
          <w:sz w:val="28"/>
          <w:szCs w:val="28"/>
        </w:rPr>
        <w:t xml:space="preserve">                           </w:t>
      </w:r>
      <w:r w:rsidR="00B054A8" w:rsidRPr="00B054A8">
        <w:rPr>
          <w:rFonts w:ascii="Times New Roman" w:hAnsi="Times New Roman"/>
          <w:sz w:val="28"/>
          <w:szCs w:val="28"/>
        </w:rPr>
        <w:t>I, II и III классов опасности.</w:t>
      </w:r>
    </w:p>
    <w:p w:rsidR="0007277D" w:rsidRPr="0047077B" w:rsidRDefault="0007277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003E6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Наименование органа,</w:t>
      </w:r>
      <w:r w:rsidR="003003E6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предоставляющего государственную услугу</w:t>
      </w:r>
    </w:p>
    <w:p w:rsidR="003907EE" w:rsidRPr="0047077B" w:rsidRDefault="003907EE" w:rsidP="00B60C7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F2635" w:rsidRPr="005D292D" w:rsidRDefault="005D292D" w:rsidP="006F2635">
      <w:pPr>
        <w:pStyle w:val="ConsPlusNormal"/>
        <w:spacing w:line="360" w:lineRule="auto"/>
        <w:ind w:firstLine="540"/>
        <w:jc w:val="both"/>
        <w:rPr>
          <w:szCs w:val="28"/>
        </w:rPr>
      </w:pPr>
      <w:r w:rsidRPr="005D292D">
        <w:rPr>
          <w:szCs w:val="28"/>
        </w:rPr>
        <w:t>11</w:t>
      </w:r>
      <w:r w:rsidR="00535B28" w:rsidRPr="005D292D">
        <w:rPr>
          <w:szCs w:val="28"/>
        </w:rPr>
        <w:t>.</w:t>
      </w:r>
      <w:r w:rsidR="006F2635" w:rsidRPr="005D292D">
        <w:rPr>
          <w:szCs w:val="28"/>
        </w:rPr>
        <w:t xml:space="preserve"> Предоставление государственной услуги осуществляется Ростехнадзором</w:t>
      </w:r>
      <w:r w:rsidR="00EF52CC" w:rsidRPr="005D292D">
        <w:rPr>
          <w:szCs w:val="28"/>
        </w:rPr>
        <w:t xml:space="preserve"> и его территориальными органами</w:t>
      </w:r>
      <w:r w:rsidR="006F2635" w:rsidRPr="005D292D">
        <w:rPr>
          <w:szCs w:val="28"/>
        </w:rPr>
        <w:t>.</w:t>
      </w:r>
    </w:p>
    <w:p w:rsidR="006F2635" w:rsidRPr="005D292D" w:rsidRDefault="005D292D" w:rsidP="006F2635">
      <w:pPr>
        <w:widowControl w:val="0"/>
        <w:autoSpaceDE w:val="0"/>
        <w:autoSpaceDN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12</w:t>
      </w:r>
      <w:r w:rsidR="006F2635" w:rsidRPr="005D292D">
        <w:rPr>
          <w:rFonts w:ascii="Times New Roman" w:hAnsi="Times New Roman"/>
          <w:sz w:val="28"/>
          <w:szCs w:val="28"/>
        </w:rPr>
        <w:t xml:space="preserve">. Административные процедуры и действия выполняются </w:t>
      </w:r>
      <w:r w:rsidR="00671161" w:rsidRPr="005D292D">
        <w:rPr>
          <w:rFonts w:ascii="Times New Roman" w:hAnsi="Times New Roman"/>
          <w:sz w:val="28"/>
          <w:szCs w:val="28"/>
        </w:rPr>
        <w:t>должностными лицами Ростехнадзора и его территориальных органов</w:t>
      </w:r>
      <w:r w:rsidR="006F2635" w:rsidRPr="005D292D">
        <w:rPr>
          <w:rFonts w:ascii="Times New Roman" w:hAnsi="Times New Roman"/>
          <w:sz w:val="28"/>
          <w:szCs w:val="28"/>
        </w:rPr>
        <w:t>.</w:t>
      </w:r>
    </w:p>
    <w:p w:rsidR="005969B4" w:rsidRPr="00B054A8" w:rsidRDefault="005D292D" w:rsidP="0042361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D292D">
        <w:rPr>
          <w:rFonts w:ascii="Times New Roman" w:hAnsi="Times New Roman"/>
          <w:sz w:val="28"/>
          <w:szCs w:val="28"/>
        </w:rPr>
        <w:t>13</w:t>
      </w:r>
      <w:r w:rsidR="005969B4" w:rsidRPr="005D292D">
        <w:rPr>
          <w:rFonts w:ascii="Times New Roman" w:hAnsi="Times New Roman"/>
          <w:sz w:val="28"/>
          <w:szCs w:val="28"/>
        </w:rPr>
        <w:t>.</w:t>
      </w:r>
      <w:r w:rsidR="0007277D" w:rsidRPr="005D29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54A8" w:rsidRPr="005D292D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B054A8" w:rsidRPr="005D292D">
        <w:rPr>
          <w:rFonts w:ascii="Times New Roman" w:hAnsi="Times New Roman"/>
          <w:sz w:val="28"/>
          <w:szCs w:val="28"/>
        </w:rPr>
        <w:t xml:space="preserve"> и его территориальные органы</w:t>
      </w:r>
      <w:r w:rsidR="005969B4" w:rsidRPr="005D292D">
        <w:rPr>
          <w:rFonts w:ascii="Times New Roman" w:hAnsi="Times New Roman"/>
          <w:sz w:val="28"/>
          <w:szCs w:val="28"/>
        </w:rPr>
        <w:t xml:space="preserve"> не вправе требовать</w:t>
      </w:r>
      <w:r w:rsidR="0007277D" w:rsidRPr="005D292D">
        <w:rPr>
          <w:rFonts w:ascii="Times New Roman" w:hAnsi="Times New Roman"/>
          <w:sz w:val="28"/>
          <w:szCs w:val="28"/>
        </w:rPr>
        <w:br/>
      </w:r>
      <w:r w:rsidR="005969B4" w:rsidRPr="00B054A8">
        <w:rPr>
          <w:rFonts w:ascii="Times New Roman" w:hAnsi="Times New Roman"/>
          <w:sz w:val="28"/>
          <w:szCs w:val="28"/>
        </w:rPr>
        <w:t xml:space="preserve">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</w:t>
      </w:r>
      <w:r w:rsidR="006B12DF" w:rsidRPr="00B054A8">
        <w:rPr>
          <w:rFonts w:ascii="Times New Roman" w:hAnsi="Times New Roman"/>
          <w:sz w:val="28"/>
          <w:szCs w:val="28"/>
        </w:rPr>
        <w:t>включ</w:t>
      </w:r>
      <w:r w:rsidR="00211613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нных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>
          <w:rPr>
            <w:rFonts w:ascii="Times New Roman" w:hAnsi="Times New Roman"/>
            <w:sz w:val="28"/>
            <w:szCs w:val="28"/>
          </w:rPr>
          <w:t>п</w:t>
        </w:r>
        <w:r w:rsidR="005969B4" w:rsidRPr="00B054A8">
          <w:rPr>
            <w:rFonts w:ascii="Times New Roman" w:hAnsi="Times New Roman"/>
            <w:sz w:val="28"/>
            <w:szCs w:val="28"/>
          </w:rPr>
          <w:t>еречень</w:t>
        </w:r>
      </w:hyperlink>
      <w:r w:rsidR="005969B4" w:rsidRPr="00B054A8">
        <w:rPr>
          <w:rFonts w:ascii="Times New Roman" w:hAnsi="Times New Roman"/>
          <w:sz w:val="28"/>
          <w:szCs w:val="28"/>
        </w:rPr>
        <w:t xml:space="preserve"> услуг</w:t>
      </w:r>
      <w:r w:rsidR="00EE7C21">
        <w:rPr>
          <w:rFonts w:ascii="Times New Roman" w:hAnsi="Times New Roman"/>
          <w:sz w:val="28"/>
          <w:szCs w:val="28"/>
        </w:rPr>
        <w:t>,</w:t>
      </w:r>
      <w:r w:rsidR="007567AB" w:rsidRPr="00B054A8">
        <w:t xml:space="preserve"> </w:t>
      </w:r>
      <w:r w:rsidR="007567AB" w:rsidRPr="00B054A8">
        <w:rPr>
          <w:rFonts w:ascii="Times New Roman" w:hAnsi="Times New Roman"/>
          <w:sz w:val="28"/>
          <w:szCs w:val="28"/>
        </w:rPr>
        <w:t xml:space="preserve">которые являются необходимыми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и обязательными для предоставления федеральными органами исполнительной власти, Государственной корпорацией по атомной энергии «</w:t>
      </w:r>
      <w:proofErr w:type="spellStart"/>
      <w:r w:rsidR="007567AB" w:rsidRPr="00B054A8">
        <w:rPr>
          <w:rFonts w:ascii="Times New Roman" w:hAnsi="Times New Roman"/>
          <w:sz w:val="28"/>
          <w:szCs w:val="28"/>
        </w:rPr>
        <w:t>Росатом</w:t>
      </w:r>
      <w:proofErr w:type="spellEnd"/>
      <w:r w:rsidR="007567AB" w:rsidRPr="00B054A8">
        <w:rPr>
          <w:rFonts w:ascii="Times New Roman" w:hAnsi="Times New Roman"/>
          <w:sz w:val="28"/>
          <w:szCs w:val="28"/>
        </w:rPr>
        <w:t xml:space="preserve">» государственных услуг и предоставляются организациями, участвующими </w:t>
      </w:r>
      <w:r w:rsidR="00B054A8">
        <w:rPr>
          <w:rFonts w:ascii="Times New Roman" w:hAnsi="Times New Roman"/>
          <w:sz w:val="28"/>
          <w:szCs w:val="28"/>
        </w:rPr>
        <w:t xml:space="preserve">                        </w:t>
      </w:r>
      <w:r w:rsidR="007567AB" w:rsidRPr="00B054A8">
        <w:rPr>
          <w:rFonts w:ascii="Times New Roman" w:hAnsi="Times New Roman"/>
          <w:sz w:val="28"/>
          <w:szCs w:val="28"/>
        </w:rPr>
        <w:t xml:space="preserve">в предоставлении государственных услуг, и определении размера платы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</w:t>
      </w:r>
      <w:r w:rsidR="007567AB" w:rsidRPr="00B054A8">
        <w:rPr>
          <w:rFonts w:ascii="Times New Roman" w:hAnsi="Times New Roman"/>
          <w:sz w:val="28"/>
          <w:szCs w:val="28"/>
        </w:rPr>
        <w:t>за их оказание</w:t>
      </w:r>
      <w:r w:rsidR="005969B4" w:rsidRPr="00B054A8">
        <w:rPr>
          <w:rFonts w:ascii="Times New Roman" w:hAnsi="Times New Roman"/>
          <w:sz w:val="28"/>
          <w:szCs w:val="28"/>
        </w:rPr>
        <w:t>, которые являются необходимыми и обязательными</w:t>
      </w:r>
      <w:r w:rsidR="000D5162" w:rsidRPr="00B054A8">
        <w:rPr>
          <w:rFonts w:ascii="Times New Roman" w:hAnsi="Times New Roman"/>
          <w:sz w:val="28"/>
          <w:szCs w:val="28"/>
        </w:rPr>
        <w:t xml:space="preserve"> </w:t>
      </w:r>
      <w:r w:rsidR="00B054A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69B4" w:rsidRPr="00B054A8">
        <w:rPr>
          <w:rFonts w:ascii="Times New Roman" w:hAnsi="Times New Roman"/>
          <w:sz w:val="28"/>
          <w:szCs w:val="28"/>
        </w:rPr>
        <w:t xml:space="preserve">для предоставления государственных услуг, </w:t>
      </w:r>
      <w:r w:rsidR="006B12DF" w:rsidRPr="00B054A8">
        <w:rPr>
          <w:rFonts w:ascii="Times New Roman" w:hAnsi="Times New Roman"/>
          <w:sz w:val="28"/>
          <w:szCs w:val="28"/>
        </w:rPr>
        <w:t>утвержд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B054A8">
        <w:rPr>
          <w:rFonts w:ascii="Times New Roman" w:hAnsi="Times New Roman"/>
          <w:sz w:val="28"/>
          <w:szCs w:val="28"/>
        </w:rPr>
        <w:t>нный</w:t>
      </w:r>
      <w:r w:rsidR="005969B4" w:rsidRPr="00B054A8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</w:t>
      </w:r>
      <w:r w:rsidR="007567AB" w:rsidRPr="00B054A8">
        <w:rPr>
          <w:rFonts w:ascii="Times New Roman" w:hAnsi="Times New Roman"/>
          <w:sz w:val="28"/>
          <w:szCs w:val="28"/>
        </w:rPr>
        <w:t xml:space="preserve"> </w:t>
      </w:r>
      <w:r w:rsidR="005969B4" w:rsidRPr="00B054A8">
        <w:rPr>
          <w:rFonts w:ascii="Times New Roman" w:hAnsi="Times New Roman"/>
          <w:sz w:val="28"/>
          <w:szCs w:val="28"/>
        </w:rPr>
        <w:t>о</w:t>
      </w:r>
      <w:r w:rsidR="00B429B9" w:rsidRPr="00B054A8">
        <w:rPr>
          <w:rFonts w:ascii="Times New Roman" w:hAnsi="Times New Roman"/>
          <w:sz w:val="28"/>
          <w:szCs w:val="28"/>
        </w:rPr>
        <w:t>т 6 мая 2011 г. №</w:t>
      </w:r>
      <w:r w:rsidR="005969B4" w:rsidRPr="00B054A8">
        <w:rPr>
          <w:rFonts w:ascii="Times New Roman" w:hAnsi="Times New Roman"/>
          <w:sz w:val="28"/>
          <w:szCs w:val="28"/>
        </w:rPr>
        <w:t xml:space="preserve"> 352 (Собрание законодательства Российской Федерации, 2011, </w:t>
      </w:r>
      <w:r w:rsidR="00A34428" w:rsidRPr="00B054A8">
        <w:rPr>
          <w:rFonts w:ascii="Times New Roman" w:hAnsi="Times New Roman"/>
          <w:sz w:val="28"/>
          <w:szCs w:val="28"/>
        </w:rPr>
        <w:t>№</w:t>
      </w:r>
      <w:r w:rsidR="005969B4" w:rsidRPr="00B054A8">
        <w:rPr>
          <w:rFonts w:ascii="Times New Roman" w:hAnsi="Times New Roman"/>
          <w:sz w:val="28"/>
          <w:szCs w:val="28"/>
        </w:rPr>
        <w:t xml:space="preserve"> 20, ст. 2829; </w:t>
      </w:r>
      <w:r w:rsidR="0042361B">
        <w:rPr>
          <w:rFonts w:ascii="Times New Roman" w:hAnsi="Times New Roman"/>
          <w:sz w:val="28"/>
          <w:szCs w:val="28"/>
        </w:rPr>
        <w:t>2012, № 14,                      ст.</w:t>
      </w:r>
      <w:r w:rsidR="0042361B" w:rsidRPr="0042361B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>1655;</w:t>
      </w:r>
      <w:r w:rsidR="007818D2">
        <w:rPr>
          <w:rFonts w:ascii="Times New Roman" w:hAnsi="Times New Roman"/>
          <w:sz w:val="28"/>
          <w:szCs w:val="28"/>
        </w:rPr>
        <w:t xml:space="preserve"> № 36, ст. 4922; 2013, № 33, ст. 4382; № 49, ст. 6421; № 52, ст. 7207; 2014,</w:t>
      </w:r>
      <w:r w:rsidR="00AC17DB">
        <w:rPr>
          <w:rFonts w:ascii="Times New Roman" w:hAnsi="Times New Roman"/>
          <w:sz w:val="28"/>
          <w:szCs w:val="28"/>
        </w:rPr>
        <w:t xml:space="preserve"> № 21, ст. 2712; 2015, № 50, ст. 7165, ст. 7189; 2016, № 31, ст. 5031; № 37, ст. 5495; </w:t>
      </w:r>
      <w:r w:rsidR="00AC17DB">
        <w:rPr>
          <w:rFonts w:ascii="Times New Roman" w:hAnsi="Times New Roman"/>
          <w:sz w:val="28"/>
          <w:szCs w:val="28"/>
        </w:rPr>
        <w:lastRenderedPageBreak/>
        <w:t xml:space="preserve">2017, № 8, ст. 1257; № 28, ст. 4138; № 32, ст. 5090; № 40, ст. 5843; № 42, ст. 6154; </w:t>
      </w:r>
      <w:r w:rsidR="007818D2">
        <w:rPr>
          <w:rFonts w:ascii="Times New Roman" w:hAnsi="Times New Roman"/>
          <w:sz w:val="28"/>
          <w:szCs w:val="28"/>
        </w:rPr>
        <w:t xml:space="preserve"> </w:t>
      </w:r>
      <w:r w:rsidR="0042361B">
        <w:rPr>
          <w:rFonts w:ascii="Times New Roman" w:hAnsi="Times New Roman"/>
          <w:sz w:val="28"/>
          <w:szCs w:val="28"/>
        </w:rPr>
        <w:t xml:space="preserve"> </w:t>
      </w:r>
      <w:r w:rsidR="00C24129" w:rsidRPr="00AC17DB">
        <w:rPr>
          <w:rFonts w:ascii="Times New Roman" w:hAnsi="Times New Roman"/>
          <w:sz w:val="28"/>
          <w:szCs w:val="28"/>
        </w:rPr>
        <w:t>2018, № 16,</w:t>
      </w:r>
      <w:r w:rsidR="0042361B" w:rsidRPr="00B054A8">
        <w:rPr>
          <w:rFonts w:ascii="Times New Roman" w:hAnsi="Times New Roman"/>
          <w:sz w:val="28"/>
          <w:szCs w:val="28"/>
        </w:rPr>
        <w:t xml:space="preserve"> </w:t>
      </w:r>
      <w:r w:rsidR="00C24129" w:rsidRPr="00B054A8">
        <w:rPr>
          <w:rFonts w:ascii="Times New Roman" w:hAnsi="Times New Roman"/>
          <w:sz w:val="28"/>
          <w:szCs w:val="28"/>
        </w:rPr>
        <w:t>ст. 2371</w:t>
      </w:r>
      <w:r w:rsidR="00AC17DB">
        <w:rPr>
          <w:rFonts w:ascii="Times New Roman" w:hAnsi="Times New Roman"/>
          <w:sz w:val="28"/>
          <w:szCs w:val="28"/>
        </w:rPr>
        <w:t>; № 27, ст. 4084; № 40, ст. 6129; 2019, № 5, ст. 390; № 23,                     ст. 2943; № 26, ст. 3460</w:t>
      </w:r>
      <w:r w:rsidR="00C24129" w:rsidRPr="00B054A8">
        <w:rPr>
          <w:rFonts w:ascii="Times New Roman" w:hAnsi="Times New Roman"/>
          <w:sz w:val="28"/>
          <w:szCs w:val="28"/>
        </w:rPr>
        <w:t>)</w:t>
      </w:r>
      <w:r w:rsidR="005969B4" w:rsidRPr="00B054A8">
        <w:rPr>
          <w:rFonts w:ascii="Times New Roman" w:hAnsi="Times New Roman"/>
          <w:sz w:val="28"/>
          <w:szCs w:val="28"/>
        </w:rPr>
        <w:t>.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Описание результата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54A8" w:rsidRPr="00B054A8" w:rsidRDefault="005D292D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ab/>
        <w:t>Результа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услуги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при осуществлении лицензирования эксплуатации взрывопожароопасных                             и химически опасных производственных объектов </w:t>
      </w:r>
      <w:r w:rsidR="007F592F">
        <w:rPr>
          <w:rFonts w:ascii="Times New Roman" w:hAnsi="Times New Roman"/>
          <w:color w:val="000000" w:themeColor="text1"/>
          <w:sz w:val="28"/>
          <w:szCs w:val="28"/>
          <w:lang w:val="en-US"/>
        </w:rPr>
        <w:t>I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7F592F">
        <w:rPr>
          <w:rFonts w:ascii="Times New Roman" w:hAnsi="Times New Roman"/>
          <w:color w:val="000000" w:themeColor="text1"/>
          <w:sz w:val="28"/>
          <w:szCs w:val="28"/>
          <w:lang w:val="en-US"/>
        </w:rPr>
        <w:t>II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7F592F">
        <w:rPr>
          <w:rFonts w:ascii="Times New Roman" w:hAnsi="Times New Roman"/>
          <w:color w:val="000000" w:themeColor="text1"/>
          <w:sz w:val="28"/>
          <w:szCs w:val="28"/>
          <w:lang w:val="en-US"/>
        </w:rPr>
        <w:t>III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классов опасности является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предоставлении) лицензии;</w:t>
      </w:r>
    </w:p>
    <w:p w:rsidR="00B054A8" w:rsidRPr="00B054A8" w:rsidRDefault="00B054A8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переоформлени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(отказ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17D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Pr="00B054A8">
        <w:rPr>
          <w:rFonts w:ascii="Times New Roman" w:hAnsi="Times New Roman"/>
          <w:color w:val="000000" w:themeColor="text1"/>
          <w:sz w:val="28"/>
          <w:szCs w:val="28"/>
        </w:rPr>
        <w:t>в переоформлении) лицензии;</w:t>
      </w:r>
    </w:p>
    <w:p w:rsidR="00B054A8" w:rsidRP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710FF" w:rsidRPr="000710FF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в реестр лицензий о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прекращени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действия лицензии по заявлению о прекращении осуществления лицензируемого вида деятельности;</w:t>
      </w:r>
    </w:p>
    <w:p w:rsidR="00B054A8" w:rsidRDefault="007F592F" w:rsidP="00B054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возврат документов, представленных</w:t>
      </w:r>
      <w:r w:rsidR="00B9074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054A8" w:rsidRPr="00B054A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 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соискателя лицензии (лицензиата)</w:t>
      </w:r>
      <w:r w:rsidR="00A0234A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710FF" w:rsidRDefault="007F592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) устранение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ошибок и </w:t>
      </w:r>
      <w:r w:rsidR="00DE137D">
        <w:rPr>
          <w:rFonts w:ascii="Times New Roman" w:hAnsi="Times New Roman"/>
          <w:color w:val="000000" w:themeColor="text1"/>
          <w:sz w:val="28"/>
          <w:szCs w:val="28"/>
        </w:rPr>
        <w:t xml:space="preserve">(или)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844DE"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отказ в устранении ошибок и (или) опечаток)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реестре выданных лицензий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>допущенн</w:t>
      </w:r>
      <w:r w:rsidR="00251FDE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B054A8">
        <w:rPr>
          <w:rFonts w:ascii="Times New Roman" w:hAnsi="Times New Roman"/>
          <w:color w:val="000000" w:themeColor="text1"/>
          <w:sz w:val="28"/>
          <w:szCs w:val="28"/>
        </w:rPr>
        <w:t xml:space="preserve"> по вине лицензирующего органа</w:t>
      </w:r>
      <w:r w:rsidR="000710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A0234A" w:rsidRPr="00F27B31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7B31">
        <w:rPr>
          <w:rFonts w:ascii="Times New Roman" w:hAnsi="Times New Roman"/>
          <w:sz w:val="28"/>
          <w:szCs w:val="28"/>
        </w:rPr>
        <w:t>6) возврат заявления и прилагаемых к нему документов</w:t>
      </w:r>
      <w:r w:rsidR="00A0234A" w:rsidRPr="00F27B31">
        <w:rPr>
          <w:rFonts w:ascii="Times New Roman" w:hAnsi="Times New Roman"/>
          <w:sz w:val="28"/>
          <w:szCs w:val="28"/>
        </w:rPr>
        <w:t xml:space="preserve"> </w:t>
      </w:r>
      <w:r w:rsidR="001921C1" w:rsidRPr="00F27B31">
        <w:rPr>
          <w:rFonts w:ascii="Times New Roman" w:hAnsi="Times New Roman"/>
          <w:sz w:val="28"/>
          <w:szCs w:val="28"/>
        </w:rPr>
        <w:t xml:space="preserve">по причине </w:t>
      </w:r>
      <w:proofErr w:type="spellStart"/>
      <w:r w:rsidR="001921C1" w:rsidRPr="00F27B31">
        <w:rPr>
          <w:rFonts w:ascii="Times New Roman" w:hAnsi="Times New Roman"/>
          <w:sz w:val="28"/>
          <w:szCs w:val="28"/>
        </w:rPr>
        <w:t>неустранения</w:t>
      </w:r>
      <w:proofErr w:type="spellEnd"/>
      <w:r w:rsidR="001921C1" w:rsidRPr="00F27B31">
        <w:rPr>
          <w:rFonts w:ascii="Times New Roman" w:hAnsi="Times New Roman"/>
          <w:sz w:val="28"/>
          <w:szCs w:val="28"/>
        </w:rPr>
        <w:t xml:space="preserve"> в тридцатидневный </w:t>
      </w:r>
      <w:r w:rsidR="00F27B31" w:rsidRPr="00F27B31">
        <w:rPr>
          <w:rFonts w:ascii="Times New Roman" w:hAnsi="Times New Roman"/>
          <w:sz w:val="28"/>
          <w:szCs w:val="28"/>
        </w:rPr>
        <w:t>срок выявленных нарушений;</w:t>
      </w:r>
    </w:p>
    <w:p w:rsidR="00C04981" w:rsidRP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7</w:t>
      </w:r>
      <w:r w:rsidR="00C04981" w:rsidRPr="00D117DD">
        <w:rPr>
          <w:rFonts w:ascii="Times New Roman" w:hAnsi="Times New Roman"/>
          <w:sz w:val="28"/>
          <w:szCs w:val="28"/>
        </w:rPr>
        <w:t>) предоставление (отказ в предоставлении) выписки из реестра лицензий;</w:t>
      </w:r>
    </w:p>
    <w:p w:rsidR="00C04981" w:rsidRP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117DD">
        <w:rPr>
          <w:rFonts w:ascii="Times New Roman" w:hAnsi="Times New Roman"/>
          <w:sz w:val="28"/>
          <w:szCs w:val="28"/>
        </w:rPr>
        <w:t>8</w:t>
      </w:r>
      <w:r w:rsidR="00C04981" w:rsidRPr="00D117DD">
        <w:rPr>
          <w:rFonts w:ascii="Times New Roman" w:hAnsi="Times New Roman"/>
          <w:sz w:val="28"/>
          <w:szCs w:val="28"/>
        </w:rPr>
        <w:t xml:space="preserve">) </w:t>
      </w:r>
      <w:r w:rsidR="0080799E" w:rsidRPr="00D117DD">
        <w:rPr>
          <w:rFonts w:ascii="Times New Roman" w:hAnsi="Times New Roman"/>
          <w:sz w:val="28"/>
          <w:szCs w:val="28"/>
        </w:rPr>
        <w:t xml:space="preserve">выдача </w:t>
      </w:r>
      <w:r w:rsidR="00C04981" w:rsidRPr="00D117DD">
        <w:rPr>
          <w:rFonts w:ascii="Times New Roman" w:hAnsi="Times New Roman"/>
          <w:sz w:val="28"/>
          <w:szCs w:val="28"/>
        </w:rPr>
        <w:t>справк</w:t>
      </w:r>
      <w:r w:rsidR="0080799E" w:rsidRPr="00D117DD">
        <w:rPr>
          <w:rFonts w:ascii="Times New Roman" w:hAnsi="Times New Roman"/>
          <w:sz w:val="28"/>
          <w:szCs w:val="28"/>
        </w:rPr>
        <w:t>и</w:t>
      </w:r>
      <w:r w:rsidR="00C04981" w:rsidRPr="00D117DD">
        <w:rPr>
          <w:rFonts w:ascii="Times New Roman" w:hAnsi="Times New Roman"/>
          <w:sz w:val="28"/>
          <w:szCs w:val="28"/>
        </w:rPr>
        <w:t xml:space="preserve"> об отсутствии запрашиваемых сведений.</w:t>
      </w:r>
    </w:p>
    <w:p w:rsidR="00A87597" w:rsidRDefault="000710FF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. Документами,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 xml:space="preserve"> подтверждающими </w:t>
      </w:r>
      <w:proofErr w:type="gramStart"/>
      <w:r w:rsidR="00C6029E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</w:t>
      </w:r>
      <w:r w:rsidR="00A87597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  <w:proofErr w:type="gramEnd"/>
      <w:r w:rsidR="00A87597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уведомление о предоставлении (отказе в предоставлении) лицензии;</w:t>
      </w:r>
    </w:p>
    <w:p w:rsidR="00A87597" w:rsidRDefault="00A8759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уведомление </w:t>
      </w:r>
      <w:r w:rsidR="0080799E">
        <w:rPr>
          <w:rFonts w:ascii="Times New Roman" w:hAnsi="Times New Roman"/>
          <w:color w:val="000000" w:themeColor="text1"/>
          <w:sz w:val="28"/>
          <w:szCs w:val="28"/>
        </w:rPr>
        <w:t>о переоформлении (отказе в переоформлении)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 уведомление о прекращении (отказе в прекращении) действия лицензии;</w:t>
      </w:r>
    </w:p>
    <w:p w:rsidR="0080799E" w:rsidRDefault="0080799E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4) уведомление о возврате 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(об отказе в возврате) документов, представленных для предоставления государственной услуги;</w:t>
      </w:r>
    </w:p>
    <w:p w:rsidR="00187D87" w:rsidRDefault="00187D87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уведомление об устранении 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(отказ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187D87">
        <w:rPr>
          <w:rFonts w:ascii="Times New Roman" w:hAnsi="Times New Roman"/>
          <w:color w:val="000000" w:themeColor="text1"/>
          <w:sz w:val="28"/>
          <w:szCs w:val="28"/>
        </w:rPr>
        <w:t xml:space="preserve"> в устранении ошибок и (или) опечаток)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реестре выданных лицензий;</w:t>
      </w:r>
    </w:p>
    <w:p w:rsidR="00D117DD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решение о возврате заявления и прилагаемых к нему документов;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выписка (уведомление об отказе в предоставлении выписки) из реестра выданных лицензий;</w:t>
      </w:r>
    </w:p>
    <w:p w:rsidR="00187D87" w:rsidRDefault="00D117DD" w:rsidP="00A0234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187D87">
        <w:rPr>
          <w:rFonts w:ascii="Times New Roman" w:hAnsi="Times New Roman"/>
          <w:color w:val="000000" w:themeColor="text1"/>
          <w:sz w:val="28"/>
          <w:szCs w:val="28"/>
        </w:rPr>
        <w:t>) справка об отсутствии запрашиваемых сведений.</w:t>
      </w:r>
    </w:p>
    <w:p w:rsidR="00C71434" w:rsidRDefault="005E54E1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C0498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Документы, подтверждающие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</w:t>
      </w:r>
      <w:proofErr w:type="gramStart"/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6029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7F592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по выбору заявителя 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могут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быть представлен</w:t>
      </w:r>
      <w:r w:rsidR="007F592F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1C557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форме документа на бумажном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носителе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0520">
        <w:rPr>
          <w:rFonts w:ascii="Times New Roman" w:hAnsi="Times New Roman"/>
          <w:color w:val="000000" w:themeColor="text1"/>
          <w:sz w:val="28"/>
          <w:szCs w:val="28"/>
        </w:rPr>
        <w:t>или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91273" w:rsidRPr="0047077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уполномоченным должностным лицом с использованием усиленной квалифицированной электронной подписи, на ЕПГУ</w:t>
      </w:r>
      <w:r w:rsidR="00864948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117DD" w:rsidRPr="0047077B" w:rsidRDefault="00D117DD" w:rsidP="00395DF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04214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Срок предоставления государственной услуги, в том числе с уч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Pr="00D54022">
        <w:rPr>
          <w:rFonts w:ascii="Times New Roman" w:hAnsi="Times New Roman"/>
          <w:bCs/>
          <w:color w:val="000000" w:themeColor="text1"/>
          <w:sz w:val="28"/>
          <w:szCs w:val="28"/>
        </w:rPr>
        <w:t>том необходимости обращения в организации, участвующие в предоставлении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государственной услуги</w:t>
      </w:r>
    </w:p>
    <w:p w:rsidR="00D54022" w:rsidRPr="0047077B" w:rsidRDefault="00D54022" w:rsidP="00D5402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D071C" w:rsidRPr="00AD071C" w:rsidRDefault="005D292D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E54E1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Предоставление (отказ в предоставлении) лицензии осуществляется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в срок, не превышающий сорока пяти рабочих дней со дня приема </w:t>
      </w:r>
      <w:r w:rsidR="00776EBD" w:rsidRPr="00776EBD">
        <w:rPr>
          <w:rFonts w:ascii="Times New Roman" w:hAnsi="Times New Roman"/>
          <w:color w:val="000000" w:themeColor="text1"/>
          <w:sz w:val="28"/>
          <w:szCs w:val="28"/>
        </w:rPr>
        <w:t>надлежащим образом оформленных документов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, указанных в пункт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277" w:rsidRPr="00A353EF">
        <w:rPr>
          <w:rFonts w:ascii="Times New Roman" w:hAnsi="Times New Roman"/>
          <w:sz w:val="28"/>
          <w:szCs w:val="28"/>
        </w:rPr>
        <w:t xml:space="preserve">27, </w:t>
      </w:r>
      <w:r w:rsidR="00211EE2" w:rsidRPr="00A353EF">
        <w:rPr>
          <w:rFonts w:ascii="Times New Roman" w:hAnsi="Times New Roman"/>
          <w:sz w:val="28"/>
          <w:szCs w:val="28"/>
        </w:rPr>
        <w:t>28</w:t>
      </w:r>
      <w:r w:rsidR="00AD071C" w:rsidRPr="00776EBD">
        <w:rPr>
          <w:rFonts w:ascii="Times New Roman" w:hAnsi="Times New Roman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D071C" w:rsidRPr="00AD071C" w:rsidRDefault="005E54E1" w:rsidP="00AD071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Переоформление (отказ в переоформлении) лицензии в случаях реорганизации юридического лица в форме преобразования, реорганизации юридических лиц в форме слияния, изменения наименования юридического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лица или места его нахождения, а также в случае изменения места жительства, фамилии, имени и отчества (в случае, если имеется) индивидуального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предпринимателя,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реквизитов</w:t>
      </w:r>
      <w:r w:rsidR="00381F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документа,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удостоверяющего его личность, прекращения деятельности по одному адресу или нескольким адресам мест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ее осуществления, 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предусмотренным лицензией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, прекращения выполнения одного или нескольких видов работ (услуг), выполняемых в составе лицензируемого вида деятельности, </w:t>
      </w:r>
      <w:r w:rsidR="0058244C" w:rsidRPr="0058244C">
        <w:rPr>
          <w:rFonts w:ascii="Times New Roman" w:hAnsi="Times New Roman"/>
          <w:color w:val="000000" w:themeColor="text1"/>
          <w:sz w:val="28"/>
          <w:szCs w:val="28"/>
        </w:rPr>
        <w:t xml:space="preserve">изменения в соответствии с нормативным правовым актом Российской Федерации наименования лицензируемого вида деятельности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срок, не превышающий десяти рабочих дней </w:t>
      </w:r>
      <w:r w:rsidR="00F85DF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353E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со дня приема надлежащим образом оформленных документов, указанных 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7405B" w:rsidRPr="00A353EF">
        <w:rPr>
          <w:rFonts w:ascii="Times New Roman" w:hAnsi="Times New Roman"/>
          <w:sz w:val="28"/>
          <w:szCs w:val="28"/>
        </w:rPr>
        <w:t>29</w:t>
      </w:r>
      <w:r w:rsidR="00982277" w:rsidRPr="00A353EF">
        <w:rPr>
          <w:rFonts w:ascii="Times New Roman" w:hAnsi="Times New Roman"/>
          <w:sz w:val="28"/>
          <w:szCs w:val="28"/>
        </w:rPr>
        <w:t>, 30</w:t>
      </w:r>
      <w:r w:rsidR="00F53148" w:rsidRPr="00A353EF">
        <w:rPr>
          <w:rFonts w:ascii="Times New Roman" w:hAnsi="Times New Roman"/>
          <w:sz w:val="28"/>
          <w:szCs w:val="28"/>
        </w:rPr>
        <w:t>, 33, 34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AD071C" w:rsidRPr="00AD071C" w:rsidRDefault="000938CE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Переоформление (отказ в переоформлении) лицензии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осуществлять лицензируемый вид деятельности 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по адресу места его осуществления, не 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предусмотренному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лицензи</w:t>
      </w:r>
      <w:r w:rsidR="00B258C2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 намерении лицензиата внести изменения в </w:t>
      </w:r>
      <w:r w:rsidR="00E41437">
        <w:rPr>
          <w:rFonts w:ascii="Times New Roman" w:hAnsi="Times New Roman"/>
          <w:color w:val="000000" w:themeColor="text1"/>
          <w:sz w:val="28"/>
          <w:szCs w:val="28"/>
        </w:rPr>
        <w:t>предусмотренный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лицензи</w:t>
      </w:r>
      <w:r w:rsidR="00E41437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перечень выполняемых работ, оказываемых услуг, составляющих лицензируемый вид деятельности, осуществляется в срок, не превышающий тридцати рабочих дней со дня приема надлежащим образом оформленных документов, указанных в пункт</w:t>
      </w:r>
      <w:r w:rsidR="00982277">
        <w:rPr>
          <w:rFonts w:ascii="Times New Roman" w:hAnsi="Times New Roman"/>
          <w:color w:val="000000" w:themeColor="text1"/>
          <w:sz w:val="28"/>
          <w:szCs w:val="28"/>
        </w:rPr>
        <w:t>ах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82277" w:rsidRPr="00A353EF">
        <w:rPr>
          <w:rFonts w:ascii="Times New Roman" w:hAnsi="Times New Roman"/>
          <w:sz w:val="28"/>
          <w:szCs w:val="28"/>
        </w:rPr>
        <w:t xml:space="preserve">29, </w:t>
      </w:r>
      <w:r w:rsidR="00931031" w:rsidRPr="00A353EF">
        <w:rPr>
          <w:rFonts w:ascii="Times New Roman" w:hAnsi="Times New Roman"/>
          <w:sz w:val="28"/>
          <w:szCs w:val="28"/>
        </w:rPr>
        <w:t>31, 32</w:t>
      </w:r>
      <w:r w:rsidR="009B0D6B" w:rsidRPr="00931031">
        <w:rPr>
          <w:rFonts w:ascii="Times New Roman" w:hAnsi="Times New Roman"/>
          <w:sz w:val="28"/>
          <w:szCs w:val="28"/>
        </w:rPr>
        <w:t xml:space="preserve"> </w:t>
      </w:r>
      <w:r w:rsidR="009B0D6B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егламента.</w:t>
      </w:r>
    </w:p>
    <w:p w:rsidR="00AD071C" w:rsidRPr="00AD071C" w:rsidRDefault="00F47CF0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CF0">
        <w:rPr>
          <w:rFonts w:ascii="Times New Roman" w:hAnsi="Times New Roman"/>
          <w:sz w:val="28"/>
          <w:szCs w:val="28"/>
        </w:rPr>
        <w:t>20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Пр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инятие решения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о прекращении действия лицензии осуществляется</w:t>
      </w:r>
      <w:r w:rsidR="00AD071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 в срок, не превышающий десяти рабочих дней </w:t>
      </w:r>
      <w:r w:rsidR="00406F53" w:rsidRPr="001367A1">
        <w:rPr>
          <w:rFonts w:ascii="Times New Roman" w:hAnsi="Times New Roman"/>
          <w:sz w:val="28"/>
          <w:szCs w:val="28"/>
        </w:rPr>
        <w:t xml:space="preserve">со дня 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 xml:space="preserve">приема надлежащим образом оформленных документов, указанных в пункте </w:t>
      </w:r>
      <w:r w:rsidR="00931031" w:rsidRPr="00A353EF">
        <w:rPr>
          <w:rFonts w:ascii="Times New Roman" w:hAnsi="Times New Roman"/>
          <w:sz w:val="28"/>
          <w:szCs w:val="28"/>
        </w:rPr>
        <w:t>35</w:t>
      </w:r>
      <w:r w:rsidR="00AD071C" w:rsidRPr="0021161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231E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AD071C" w:rsidRPr="00AD071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11613" w:rsidRDefault="00F47CF0" w:rsidP="005301E3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47CF0">
        <w:rPr>
          <w:rFonts w:ascii="Times New Roman" w:hAnsi="Times New Roman"/>
          <w:sz w:val="28"/>
          <w:szCs w:val="28"/>
        </w:rPr>
        <w:t>21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. Устранение 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в реестре выданных </w:t>
      </w:r>
      <w:proofErr w:type="gramStart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>лицензий</w:t>
      </w:r>
      <w:r w:rsidR="004127B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proofErr w:type="gramEnd"/>
      <w:r w:rsidR="00211613" w:rsidRPr="0021161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допущенных по вине лицензирующего органа</w:t>
      </w:r>
      <w:r w:rsidR="00381F4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1613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в течение пяти рабочих дней со дня приема соответствующего заявления.</w:t>
      </w:r>
    </w:p>
    <w:p w:rsidR="000D154A" w:rsidRDefault="00A353EF" w:rsidP="005301E3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Выдача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 xml:space="preserve">документа, подтверждающего предоставление государственной услуги,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D292D" w:rsidRPr="005D292D"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рабочих дней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со дня в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несения соответствующей записи </w:t>
      </w:r>
      <w:r w:rsidR="00F12DF2">
        <w:rPr>
          <w:rFonts w:ascii="Times New Roman" w:hAnsi="Times New Roman"/>
          <w:color w:val="000000" w:themeColor="text1"/>
          <w:sz w:val="28"/>
          <w:szCs w:val="28"/>
        </w:rPr>
        <w:t>в реестр лицензий</w:t>
      </w:r>
      <w:r w:rsidR="00AD6FD4" w:rsidRPr="00AD6FD4">
        <w:t xml:space="preserve"> </w:t>
      </w:r>
      <w:r w:rsidR="00AD6FD4" w:rsidRPr="00AD6FD4">
        <w:rPr>
          <w:rFonts w:ascii="Times New Roman" w:hAnsi="Times New Roman"/>
          <w:sz w:val="28"/>
          <w:szCs w:val="28"/>
        </w:rPr>
        <w:t>или</w:t>
      </w:r>
      <w:r w:rsidR="00AD6FD4">
        <w:t xml:space="preserve"> </w:t>
      </w:r>
      <w:r w:rsidR="00AD6FD4" w:rsidRPr="00AD6FD4">
        <w:rPr>
          <w:rFonts w:ascii="Times New Roman" w:hAnsi="Times New Roman"/>
          <w:color w:val="000000" w:themeColor="text1"/>
          <w:sz w:val="28"/>
          <w:szCs w:val="28"/>
        </w:rPr>
        <w:t>с момента приема заявления                                    о предоставлении сведений</w:t>
      </w:r>
      <w:r w:rsidR="00AD6FD4">
        <w:rPr>
          <w:rFonts w:ascii="Times New Roman" w:hAnsi="Times New Roman"/>
          <w:color w:val="000000" w:themeColor="text1"/>
          <w:sz w:val="28"/>
          <w:szCs w:val="28"/>
        </w:rPr>
        <w:t xml:space="preserve"> из реестра лицензий</w:t>
      </w:r>
      <w:r w:rsidR="005D292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97845" w:rsidRDefault="00A353EF" w:rsidP="009B5825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="00624E84" w:rsidRPr="005D292D">
        <w:rPr>
          <w:rFonts w:ascii="Times New Roman" w:hAnsi="Times New Roman"/>
          <w:sz w:val="28"/>
          <w:szCs w:val="28"/>
        </w:rPr>
        <w:t xml:space="preserve">. Срок приостановления предоставления государственной услуги </w:t>
      </w:r>
      <w:r w:rsidR="00B06927">
        <w:rPr>
          <w:rFonts w:ascii="Times New Roman" w:hAnsi="Times New Roman"/>
          <w:sz w:val="28"/>
          <w:szCs w:val="28"/>
        </w:rPr>
        <w:t xml:space="preserve">                              в соответствии с частью 10 статьи 13 и частью 14 статьи 18 </w:t>
      </w:r>
      <w:r w:rsidR="00BB37D0" w:rsidRPr="00BB37D0">
        <w:rPr>
          <w:rFonts w:ascii="Times New Roman" w:hAnsi="Times New Roman"/>
          <w:sz w:val="28"/>
          <w:szCs w:val="28"/>
        </w:rPr>
        <w:t>Федеральн</w:t>
      </w:r>
      <w:r w:rsidR="008346BC">
        <w:rPr>
          <w:rFonts w:ascii="Times New Roman" w:hAnsi="Times New Roman"/>
          <w:sz w:val="28"/>
          <w:szCs w:val="28"/>
        </w:rPr>
        <w:t>ого</w:t>
      </w:r>
      <w:r w:rsidR="00BB37D0" w:rsidRPr="00BB37D0">
        <w:rPr>
          <w:rFonts w:ascii="Times New Roman" w:hAnsi="Times New Roman"/>
          <w:sz w:val="28"/>
          <w:szCs w:val="28"/>
        </w:rPr>
        <w:t xml:space="preserve"> закон</w:t>
      </w:r>
      <w:r w:rsidR="008346BC">
        <w:rPr>
          <w:rFonts w:ascii="Times New Roman" w:hAnsi="Times New Roman"/>
          <w:sz w:val="28"/>
          <w:szCs w:val="28"/>
        </w:rPr>
        <w:t>а</w:t>
      </w:r>
      <w:r w:rsidR="00BB37D0" w:rsidRPr="00BB37D0">
        <w:rPr>
          <w:rFonts w:ascii="Times New Roman" w:hAnsi="Times New Roman"/>
          <w:sz w:val="28"/>
          <w:szCs w:val="28"/>
        </w:rPr>
        <w:t xml:space="preserve"> от 4 мая 2011 г. № 99-ФЗ «О лицензировании отдельных видов деятельности» </w:t>
      </w:r>
      <w:r w:rsidR="00BB37D0" w:rsidRPr="00BB37D0">
        <w:rPr>
          <w:rFonts w:ascii="Times New Roman" w:hAnsi="Times New Roman"/>
          <w:sz w:val="28"/>
          <w:szCs w:val="28"/>
        </w:rPr>
        <w:lastRenderedPageBreak/>
        <w:t xml:space="preserve">(Собрание законодательства Российской Федерации, 2011, № 19, ст. 2716; № 30, ст. 4590; № 43, ст. 5971; № 48,  ст. 6728; 2012, № 26, ст. 3446; № 31, ст. 4322; 2013, № 9, ст. 874; № 27,  ст. 3477; № 30, ст. 4256; № 42, ст. 5615; 2015, № 1, ст. 724;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 xml:space="preserve">№ 27, ст. 3951,  № 29, ст. 4339, ст. 4342, ст. 4389, № 44, ст. 6047; 2016, № 1, ст. 51; 2018, № 31, ст. 4838; № 32, ст. 5116; № 45, ст. 6841; № 53, ст. 8424; 2019, № 16, </w:t>
      </w:r>
      <w:r w:rsidR="00BB37D0">
        <w:rPr>
          <w:rFonts w:ascii="Times New Roman" w:hAnsi="Times New Roman"/>
          <w:sz w:val="28"/>
          <w:szCs w:val="28"/>
        </w:rPr>
        <w:t xml:space="preserve">               </w:t>
      </w:r>
      <w:r w:rsidR="00BB37D0" w:rsidRPr="00BB37D0">
        <w:rPr>
          <w:rFonts w:ascii="Times New Roman" w:hAnsi="Times New Roman"/>
          <w:sz w:val="28"/>
          <w:szCs w:val="28"/>
        </w:rPr>
        <w:t>ст. 1817; № 25, ст. 3268; № 30, ст. 4142)</w:t>
      </w:r>
      <w:r w:rsidR="00BB37D0">
        <w:rPr>
          <w:rFonts w:ascii="Times New Roman" w:hAnsi="Times New Roman"/>
          <w:sz w:val="28"/>
          <w:szCs w:val="28"/>
        </w:rPr>
        <w:t xml:space="preserve"> (далее – Федеральный закон </w:t>
      </w:r>
      <w:r w:rsidR="0070297E">
        <w:rPr>
          <w:rFonts w:ascii="Times New Roman" w:hAnsi="Times New Roman"/>
          <w:sz w:val="28"/>
          <w:szCs w:val="28"/>
        </w:rPr>
        <w:t xml:space="preserve">                                    «О лицензировании отдельных видов деятельности»</w:t>
      </w:r>
      <w:r w:rsidR="00BB37D0">
        <w:rPr>
          <w:rFonts w:ascii="Times New Roman" w:hAnsi="Times New Roman"/>
          <w:sz w:val="28"/>
          <w:szCs w:val="28"/>
        </w:rPr>
        <w:t>)</w:t>
      </w:r>
      <w:r w:rsidR="00B06927">
        <w:rPr>
          <w:rFonts w:ascii="Times New Roman" w:hAnsi="Times New Roman"/>
          <w:sz w:val="28"/>
          <w:szCs w:val="28"/>
        </w:rPr>
        <w:t xml:space="preserve"> </w:t>
      </w:r>
      <w:r w:rsidR="00624E84" w:rsidRPr="005D292D">
        <w:rPr>
          <w:rFonts w:ascii="Times New Roman" w:hAnsi="Times New Roman"/>
          <w:sz w:val="28"/>
          <w:szCs w:val="28"/>
        </w:rPr>
        <w:t xml:space="preserve">составляет </w:t>
      </w:r>
      <w:r w:rsidR="007E3950">
        <w:rPr>
          <w:rFonts w:ascii="Times New Roman" w:hAnsi="Times New Roman"/>
          <w:sz w:val="28"/>
          <w:szCs w:val="28"/>
        </w:rPr>
        <w:t>тридцать</w:t>
      </w:r>
      <w:r w:rsidR="00624E84" w:rsidRPr="005D292D">
        <w:rPr>
          <w:rFonts w:ascii="Times New Roman" w:hAnsi="Times New Roman"/>
          <w:sz w:val="28"/>
          <w:szCs w:val="28"/>
        </w:rPr>
        <w:t xml:space="preserve"> календарных дней с </w:t>
      </w:r>
      <w:r w:rsidR="00197845">
        <w:rPr>
          <w:rFonts w:ascii="Times New Roman" w:hAnsi="Times New Roman"/>
          <w:sz w:val="28"/>
          <w:szCs w:val="28"/>
        </w:rPr>
        <w:t>момента</w:t>
      </w:r>
      <w:r w:rsidR="00624E84" w:rsidRPr="005D292D">
        <w:rPr>
          <w:rFonts w:ascii="Times New Roman" w:hAnsi="Times New Roman"/>
          <w:sz w:val="28"/>
          <w:szCs w:val="28"/>
        </w:rPr>
        <w:t xml:space="preserve"> получения заявителем </w:t>
      </w:r>
      <w:r w:rsidR="00281003" w:rsidRPr="005D292D">
        <w:rPr>
          <w:rFonts w:ascii="Times New Roman" w:hAnsi="Times New Roman"/>
          <w:sz w:val="28"/>
          <w:szCs w:val="28"/>
        </w:rPr>
        <w:t xml:space="preserve">уведомления </w:t>
      </w:r>
      <w:r w:rsidR="00197845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281003" w:rsidRPr="005D292D">
        <w:rPr>
          <w:rFonts w:ascii="Times New Roman" w:hAnsi="Times New Roman"/>
          <w:sz w:val="28"/>
          <w:szCs w:val="28"/>
        </w:rPr>
        <w:t>о</w:t>
      </w:r>
      <w:r w:rsidR="00624E84" w:rsidRPr="005D292D">
        <w:rPr>
          <w:rFonts w:ascii="Times New Roman" w:hAnsi="Times New Roman"/>
          <w:sz w:val="28"/>
          <w:szCs w:val="28"/>
        </w:rPr>
        <w:t xml:space="preserve"> необходимости устранения выявленных нарушений.</w:t>
      </w:r>
    </w:p>
    <w:p w:rsidR="00197845" w:rsidRPr="00222922" w:rsidRDefault="00197845" w:rsidP="00222922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D0F1D" w:rsidRPr="002D0F1D" w:rsidRDefault="002D0F1D" w:rsidP="002D0F1D">
      <w:pPr>
        <w:pStyle w:val="ConsPlusNormal"/>
        <w:contextualSpacing/>
        <w:jc w:val="center"/>
        <w:outlineLvl w:val="2"/>
        <w:rPr>
          <w:rFonts w:eastAsia="Arial"/>
          <w:color w:val="000000" w:themeColor="text1"/>
          <w:szCs w:val="28"/>
        </w:rPr>
      </w:pPr>
      <w:r w:rsidRPr="002D0F1D">
        <w:rPr>
          <w:rFonts w:eastAsia="Arial"/>
          <w:color w:val="000000" w:themeColor="text1"/>
          <w:szCs w:val="28"/>
        </w:rPr>
        <w:t>Нормативные правовые акты, регулирующие</w:t>
      </w:r>
    </w:p>
    <w:p w:rsidR="002D0F1D" w:rsidRPr="002D0F1D" w:rsidRDefault="002D0F1D" w:rsidP="002D0F1D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2D0F1D">
        <w:rPr>
          <w:rFonts w:ascii="Times New Roman" w:hAnsi="Times New Roman"/>
          <w:color w:val="000000" w:themeColor="text1"/>
          <w:sz w:val="28"/>
          <w:szCs w:val="28"/>
        </w:rPr>
        <w:t>предоставление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F6F14" w:rsidRDefault="00A353EF" w:rsidP="005301E3">
      <w:pPr>
        <w:autoSpaceDE w:val="0"/>
        <w:autoSpaceDN w:val="0"/>
        <w:adjustRightInd w:val="0"/>
        <w:spacing w:line="48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760B14" w:rsidRPr="00C34F7E">
        <w:rPr>
          <w:rFonts w:ascii="Times New Roman" w:hAnsi="Times New Roman"/>
          <w:sz w:val="28"/>
          <w:szCs w:val="28"/>
        </w:rPr>
        <w:t xml:space="preserve">.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1571C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регулирующих предоставление государственной услуги, размещается на официальном сайте Ростехнадзора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B00A31" w:rsidRPr="00B00A31">
        <w:rPr>
          <w:rFonts w:ascii="Times New Roman" w:hAnsi="Times New Roman"/>
          <w:color w:val="000000" w:themeColor="text1"/>
          <w:sz w:val="28"/>
          <w:szCs w:val="28"/>
        </w:rPr>
        <w:t>и его территориальных органов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5D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72EF" w:rsidRPr="0047077B">
        <w:rPr>
          <w:rFonts w:ascii="Times New Roman" w:hAnsi="Times New Roman"/>
          <w:color w:val="000000" w:themeColor="text1"/>
          <w:sz w:val="28"/>
          <w:szCs w:val="28"/>
        </w:rPr>
        <w:t>в федеральном реестре и на ЕПГУ.</w:t>
      </w:r>
    </w:p>
    <w:p w:rsidR="00C71434" w:rsidRDefault="00C71434" w:rsidP="00A46A1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документов,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необходимых в соответствии с нормативными правовыми актами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 и услуг, которые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являются необходимыми и обязательными для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подлежащих представлению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заявителем, способы их получения заявителем, в том числе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5301E3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Cs w:val="24"/>
        </w:rPr>
      </w:pPr>
    </w:p>
    <w:p w:rsidR="00176F26" w:rsidRPr="00D13D91" w:rsidRDefault="00A353E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Par85"/>
      <w:bookmarkEnd w:id="0"/>
      <w:r>
        <w:rPr>
          <w:rFonts w:ascii="Times New Roman" w:hAnsi="Times New Roman"/>
          <w:sz w:val="28"/>
          <w:szCs w:val="28"/>
        </w:rPr>
        <w:t>25</w:t>
      </w:r>
      <w:r w:rsidR="00176F26" w:rsidRPr="00D13D91">
        <w:rPr>
          <w:rFonts w:ascii="Times New Roman" w:hAnsi="Times New Roman"/>
          <w:sz w:val="28"/>
          <w:szCs w:val="28"/>
        </w:rPr>
        <w:t>. Документом, необходимым для предоставления государственной услуги, является заявление о предоставлении лицензии (о переоформлении лицензии, прекращении лицензируемого вида деятельности), предоставлении сведений из реестра лицензий</w:t>
      </w:r>
      <w:r w:rsidR="00A05F36">
        <w:rPr>
          <w:rFonts w:ascii="Times New Roman" w:hAnsi="Times New Roman"/>
          <w:sz w:val="28"/>
          <w:szCs w:val="28"/>
        </w:rPr>
        <w:t>, об уст</w:t>
      </w:r>
      <w:r w:rsidR="00197845">
        <w:rPr>
          <w:rFonts w:ascii="Times New Roman" w:hAnsi="Times New Roman"/>
          <w:sz w:val="28"/>
          <w:szCs w:val="28"/>
        </w:rPr>
        <w:t>ранении ошибок и (или) опечаток</w:t>
      </w:r>
      <w:r w:rsidR="00A05F36">
        <w:rPr>
          <w:rFonts w:ascii="Times New Roman" w:hAnsi="Times New Roman"/>
          <w:sz w:val="28"/>
          <w:szCs w:val="28"/>
        </w:rPr>
        <w:t xml:space="preserve"> в реестре лицензий к ней</w:t>
      </w:r>
      <w:r w:rsidR="00D46780">
        <w:rPr>
          <w:rFonts w:ascii="Times New Roman" w:hAnsi="Times New Roman"/>
          <w:sz w:val="28"/>
          <w:szCs w:val="28"/>
        </w:rPr>
        <w:t xml:space="preserve"> </w:t>
      </w:r>
      <w:r w:rsidR="00176F26" w:rsidRPr="00D13D91">
        <w:rPr>
          <w:rFonts w:ascii="Times New Roman" w:hAnsi="Times New Roman"/>
          <w:sz w:val="28"/>
          <w:szCs w:val="28"/>
        </w:rPr>
        <w:t>и прилагаемые к заявлению документы</w:t>
      </w:r>
      <w:r w:rsidR="00197845">
        <w:rPr>
          <w:rFonts w:ascii="Times New Roman" w:hAnsi="Times New Roman"/>
          <w:sz w:val="28"/>
          <w:szCs w:val="28"/>
        </w:rPr>
        <w:t xml:space="preserve">, </w:t>
      </w:r>
      <w:r w:rsidR="00197845" w:rsidRPr="00A353EF">
        <w:rPr>
          <w:rFonts w:ascii="Times New Roman" w:hAnsi="Times New Roman"/>
          <w:sz w:val="28"/>
          <w:szCs w:val="28"/>
        </w:rPr>
        <w:t xml:space="preserve">предусмотренные пунктами </w:t>
      </w:r>
      <w:r w:rsidRPr="00A353EF">
        <w:rPr>
          <w:rFonts w:ascii="Times New Roman" w:hAnsi="Times New Roman"/>
          <w:sz w:val="28"/>
          <w:szCs w:val="28"/>
        </w:rPr>
        <w:t xml:space="preserve">27 </w:t>
      </w:r>
      <w:r>
        <w:rPr>
          <w:rFonts w:ascii="Times New Roman" w:hAnsi="Times New Roman"/>
          <w:sz w:val="28"/>
          <w:szCs w:val="28"/>
        </w:rPr>
        <w:t>-</w:t>
      </w:r>
      <w:r w:rsidRPr="00A353EF">
        <w:rPr>
          <w:rFonts w:ascii="Times New Roman" w:hAnsi="Times New Roman"/>
          <w:sz w:val="28"/>
          <w:szCs w:val="28"/>
        </w:rPr>
        <w:t xml:space="preserve"> 36 </w:t>
      </w:r>
      <w:r w:rsidR="00197845" w:rsidRPr="00A353EF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 </w:t>
      </w:r>
      <w:r w:rsidR="00176F26" w:rsidRPr="00D13D91">
        <w:rPr>
          <w:rFonts w:ascii="Times New Roman" w:hAnsi="Times New Roman"/>
          <w:sz w:val="28"/>
          <w:szCs w:val="28"/>
        </w:rPr>
        <w:t>(далее - заявительные документы).</w:t>
      </w:r>
    </w:p>
    <w:p w:rsidR="00176F26" w:rsidRPr="00D13D91" w:rsidRDefault="00C34F7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26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A0234A">
        <w:rPr>
          <w:rFonts w:ascii="Times New Roman" w:hAnsi="Times New Roman"/>
          <w:sz w:val="28"/>
          <w:szCs w:val="28"/>
        </w:rPr>
        <w:t>Заявительные д</w:t>
      </w:r>
      <w:r w:rsidR="00176F26" w:rsidRPr="00D13D91">
        <w:rPr>
          <w:rFonts w:ascii="Times New Roman" w:hAnsi="Times New Roman"/>
          <w:sz w:val="28"/>
          <w:szCs w:val="28"/>
        </w:rPr>
        <w:t xml:space="preserve">окументы представляются в </w:t>
      </w:r>
      <w:proofErr w:type="spellStart"/>
      <w:r w:rsidR="00176F26" w:rsidRPr="00D13D91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176F26" w:rsidRPr="00D13D91">
        <w:rPr>
          <w:rFonts w:ascii="Times New Roman" w:hAnsi="Times New Roman"/>
          <w:sz w:val="28"/>
          <w:szCs w:val="28"/>
        </w:rPr>
        <w:t xml:space="preserve"> (территориальный орган Ростехнадзора) непосредственно или направляются заказным почтовым отправлением с уведомлением о вручении. Заявительные документы заявитель вправе направить в форме электронного документа, подписанного усиленной квалифицированной электронной подписью, через ЕПГУ.</w:t>
      </w:r>
    </w:p>
    <w:p w:rsidR="00176F26" w:rsidRPr="00D13D91" w:rsidRDefault="00C34F7E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76F26" w:rsidRPr="00D13D91">
        <w:rPr>
          <w:rFonts w:ascii="Times New Roman" w:hAnsi="Times New Roman"/>
          <w:sz w:val="28"/>
          <w:szCs w:val="28"/>
        </w:rPr>
        <w:t xml:space="preserve">. </w:t>
      </w:r>
      <w:r w:rsidR="00EC209C">
        <w:rPr>
          <w:rFonts w:ascii="Times New Roman" w:hAnsi="Times New Roman"/>
          <w:sz w:val="28"/>
          <w:szCs w:val="28"/>
        </w:rPr>
        <w:t xml:space="preserve">Заявление о предоставлении лицензии оформляется </w:t>
      </w:r>
      <w:r w:rsidR="00FE54AA">
        <w:rPr>
          <w:rFonts w:ascii="Times New Roman" w:hAnsi="Times New Roman"/>
          <w:sz w:val="28"/>
          <w:szCs w:val="28"/>
        </w:rPr>
        <w:t xml:space="preserve">в соответствии                     с </w:t>
      </w:r>
      <w:r w:rsidR="00EC209C">
        <w:rPr>
          <w:rFonts w:ascii="Times New Roman" w:hAnsi="Times New Roman"/>
          <w:sz w:val="28"/>
          <w:szCs w:val="28"/>
        </w:rPr>
        <w:t>форм</w:t>
      </w:r>
      <w:r w:rsidR="00FE54AA">
        <w:rPr>
          <w:rFonts w:ascii="Times New Roman" w:hAnsi="Times New Roman"/>
          <w:sz w:val="28"/>
          <w:szCs w:val="28"/>
        </w:rPr>
        <w:t>ой</w:t>
      </w:r>
      <w:r w:rsidR="00EC209C">
        <w:rPr>
          <w:rFonts w:ascii="Times New Roman" w:hAnsi="Times New Roman"/>
          <w:sz w:val="28"/>
          <w:szCs w:val="28"/>
        </w:rPr>
        <w:t>, приведенной в</w:t>
      </w:r>
      <w:r w:rsidR="00EC209C" w:rsidRPr="00EC209C">
        <w:rPr>
          <w:rFonts w:ascii="Times New Roman" w:hAnsi="Times New Roman"/>
          <w:sz w:val="28"/>
          <w:szCs w:val="28"/>
        </w:rPr>
        <w:t xml:space="preserve"> </w:t>
      </w:r>
      <w:r w:rsidR="00EC209C" w:rsidRPr="00D13D91">
        <w:rPr>
          <w:rFonts w:ascii="Times New Roman" w:hAnsi="Times New Roman"/>
          <w:sz w:val="28"/>
          <w:szCs w:val="28"/>
        </w:rPr>
        <w:t xml:space="preserve">приложении № </w:t>
      </w:r>
      <w:r w:rsidR="00EC209C">
        <w:rPr>
          <w:rFonts w:ascii="Times New Roman" w:hAnsi="Times New Roman"/>
          <w:sz w:val="28"/>
          <w:szCs w:val="28"/>
        </w:rPr>
        <w:t>1</w:t>
      </w:r>
      <w:r w:rsidR="00EC209C" w:rsidRPr="00D13D91">
        <w:rPr>
          <w:rFonts w:ascii="Times New Roman" w:hAnsi="Times New Roman"/>
          <w:sz w:val="28"/>
          <w:szCs w:val="28"/>
        </w:rPr>
        <w:t xml:space="preserve"> к настоящему </w:t>
      </w:r>
      <w:r w:rsidR="00EC209C">
        <w:rPr>
          <w:rFonts w:ascii="Times New Roman" w:hAnsi="Times New Roman"/>
          <w:sz w:val="28"/>
          <w:szCs w:val="28"/>
        </w:rPr>
        <w:t>Административному р</w:t>
      </w:r>
      <w:r w:rsidR="00EC209C" w:rsidRPr="00D13D91">
        <w:rPr>
          <w:rFonts w:ascii="Times New Roman" w:hAnsi="Times New Roman"/>
          <w:sz w:val="28"/>
          <w:szCs w:val="28"/>
        </w:rPr>
        <w:t>егламенту</w:t>
      </w:r>
      <w:r w:rsidR="00281003">
        <w:rPr>
          <w:rFonts w:ascii="Times New Roman" w:hAnsi="Times New Roman"/>
          <w:sz w:val="28"/>
          <w:szCs w:val="28"/>
        </w:rPr>
        <w:t>.</w:t>
      </w:r>
    </w:p>
    <w:p w:rsidR="00176F26" w:rsidRPr="003F2C0D" w:rsidRDefault="00483A9A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</w:t>
      </w:r>
      <w:r w:rsidR="00176F26" w:rsidRPr="003F2C0D">
        <w:rPr>
          <w:rFonts w:ascii="Times New Roman" w:hAnsi="Times New Roman"/>
          <w:sz w:val="28"/>
          <w:szCs w:val="28"/>
        </w:rPr>
        <w:t>. К заявлению о предоставлении лицензии прилагаются: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1) копии документов, подтверждающих наличие у соискателя лицензии необходимых для осуществления лицензируемого вида деятельности </w:t>
      </w:r>
      <w:r w:rsidR="003F2C0D">
        <w:rPr>
          <w:rFonts w:ascii="Times New Roman" w:hAnsi="Times New Roman"/>
          <w:sz w:val="28"/>
          <w:szCs w:val="28"/>
        </w:rPr>
        <w:t xml:space="preserve">                              </w:t>
      </w:r>
      <w:r w:rsidRPr="00D13D91">
        <w:rPr>
          <w:rFonts w:ascii="Times New Roman" w:hAnsi="Times New Roman"/>
          <w:sz w:val="28"/>
          <w:szCs w:val="28"/>
        </w:rPr>
        <w:t xml:space="preserve">и принадлежащих ему на праве собственности или ином законном основании </w:t>
      </w:r>
      <w:r w:rsidR="003F2C0D">
        <w:rPr>
          <w:rFonts w:ascii="Times New Roman" w:hAnsi="Times New Roman"/>
          <w:sz w:val="28"/>
          <w:szCs w:val="28"/>
        </w:rPr>
        <w:t xml:space="preserve">    </w:t>
      </w:r>
      <w:r w:rsidR="00D46780">
        <w:rPr>
          <w:rFonts w:ascii="Times New Roman" w:hAnsi="Times New Roman"/>
          <w:sz w:val="28"/>
          <w:szCs w:val="28"/>
        </w:rPr>
        <w:t xml:space="preserve"> </w:t>
      </w:r>
      <w:r w:rsidR="003F2C0D">
        <w:rPr>
          <w:rFonts w:ascii="Times New Roman" w:hAnsi="Times New Roman"/>
          <w:sz w:val="28"/>
          <w:szCs w:val="28"/>
        </w:rPr>
        <w:t xml:space="preserve"> </w:t>
      </w:r>
      <w:r w:rsidRPr="00D13D91">
        <w:rPr>
          <w:rFonts w:ascii="Times New Roman" w:hAnsi="Times New Roman"/>
          <w:sz w:val="28"/>
          <w:szCs w:val="28"/>
        </w:rPr>
        <w:t xml:space="preserve">по месту осуществления лицензируемого вида деятельности земельных участков, зданий, строений и сооружений (единой обособленной части здания, строения </w:t>
      </w:r>
      <w:r w:rsidR="00D46780">
        <w:rPr>
          <w:rFonts w:ascii="Times New Roman" w:hAnsi="Times New Roman"/>
          <w:sz w:val="28"/>
          <w:szCs w:val="28"/>
        </w:rPr>
        <w:t xml:space="preserve">                </w:t>
      </w:r>
      <w:r w:rsidRPr="00D13D91">
        <w:rPr>
          <w:rFonts w:ascii="Times New Roman" w:hAnsi="Times New Roman"/>
          <w:sz w:val="28"/>
          <w:szCs w:val="28"/>
        </w:rPr>
        <w:t xml:space="preserve">и сооружения), на (в) которых размещаются объекты, права на которые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</w:t>
      </w:r>
      <w:r w:rsidRPr="00D13D91">
        <w:rPr>
          <w:rFonts w:ascii="Times New Roman" w:hAnsi="Times New Roman"/>
          <w:sz w:val="28"/>
          <w:szCs w:val="28"/>
        </w:rPr>
        <w:t xml:space="preserve">не зарегистрированы в едином государственном реестре прав на недвижимое имущество и сделок с ним (в случае, если такие права зарегистрированы </w:t>
      </w:r>
      <w:r w:rsidR="003F2C0D">
        <w:rPr>
          <w:rFonts w:ascii="Times New Roman" w:hAnsi="Times New Roman"/>
          <w:sz w:val="28"/>
          <w:szCs w:val="28"/>
        </w:rPr>
        <w:t xml:space="preserve">                      </w:t>
      </w:r>
      <w:r w:rsidRPr="00D13D91">
        <w:rPr>
          <w:rFonts w:ascii="Times New Roman" w:hAnsi="Times New Roman"/>
          <w:sz w:val="28"/>
          <w:szCs w:val="28"/>
        </w:rPr>
        <w:t>в указанном реестре, представляются сведения об этих земельных участках, зданиях, строениях и сооружениях);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>2) реквизиты документов, подтверждающих ввод в эксплуатацию объектов (орган, выдавший документы, адрес места его нахождения, дата и номер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на здания и сооружения на объектах в реестре заключений экспертизы промышленной безопасности (наименование органа, внесшего заключение в реестр, дата и номер регистрации);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3) реквизиты документов, подтверждающих соответствие технических устройств, планируемых для применения на объектах, требованиям технических регламентов (наименование органа, подтвердившего соответствие технических </w:t>
      </w:r>
      <w:r w:rsidRPr="00D13D91">
        <w:rPr>
          <w:rFonts w:ascii="Times New Roman" w:hAnsi="Times New Roman"/>
          <w:sz w:val="28"/>
          <w:szCs w:val="28"/>
        </w:rPr>
        <w:lastRenderedPageBreak/>
        <w:t>устройств, номер и дата выдачи документа)</w:t>
      </w:r>
      <w:r w:rsidR="009E435D">
        <w:rPr>
          <w:rFonts w:ascii="Times New Roman" w:hAnsi="Times New Roman"/>
          <w:sz w:val="28"/>
          <w:szCs w:val="28"/>
        </w:rPr>
        <w:t>,</w:t>
      </w:r>
      <w:r w:rsidRPr="00D13D91">
        <w:rPr>
          <w:rFonts w:ascii="Times New Roman" w:hAnsi="Times New Roman"/>
          <w:sz w:val="28"/>
          <w:szCs w:val="28"/>
        </w:rPr>
        <w:t xml:space="preserve"> или реквизиты регистрации положительных заключений экспертизы промышленной безопасности </w:t>
      </w:r>
      <w:r w:rsidR="0045069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D13D91">
        <w:rPr>
          <w:rFonts w:ascii="Times New Roman" w:hAnsi="Times New Roman"/>
          <w:sz w:val="28"/>
          <w:szCs w:val="28"/>
        </w:rPr>
        <w:t>на технические устройства, планируемые для применения на объектах</w:t>
      </w:r>
      <w:r w:rsidR="009E435D">
        <w:rPr>
          <w:rFonts w:ascii="Times New Roman" w:hAnsi="Times New Roman"/>
          <w:sz w:val="28"/>
          <w:szCs w:val="28"/>
        </w:rPr>
        <w:t>,</w:t>
      </w:r>
      <w:r w:rsidRPr="00D13D91">
        <w:rPr>
          <w:rFonts w:ascii="Times New Roman" w:hAnsi="Times New Roman"/>
          <w:sz w:val="28"/>
          <w:szCs w:val="28"/>
        </w:rPr>
        <w:t xml:space="preserve"> в реестре заключений экспертизы промышленной безопасности;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4) копия положения о системе управления промышленной безопасностью </w:t>
      </w:r>
      <w:r w:rsidR="0045069B">
        <w:rPr>
          <w:rFonts w:ascii="Times New Roman" w:hAnsi="Times New Roman"/>
          <w:sz w:val="28"/>
          <w:szCs w:val="28"/>
        </w:rPr>
        <w:t xml:space="preserve">                </w:t>
      </w:r>
      <w:r w:rsidRPr="00D13D91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r w:rsidR="0045069B">
        <w:rPr>
          <w:rFonts w:ascii="Times New Roman" w:hAnsi="Times New Roman"/>
          <w:sz w:val="28"/>
          <w:szCs w:val="28"/>
        </w:rPr>
        <w:t xml:space="preserve">статьей 11 Федерального закона </w:t>
      </w:r>
      <w:r w:rsidR="00E8619E" w:rsidRPr="00E8619E">
        <w:rPr>
          <w:rFonts w:ascii="Times New Roman" w:hAnsi="Times New Roman"/>
          <w:sz w:val="28"/>
          <w:szCs w:val="28"/>
        </w:rPr>
        <w:t xml:space="preserve">от 21 июля 1997 г. № 116-ФЗ «О промышленной безопасности опасных производственных объектов» (Собрание законодательства Российской Федерации, </w:t>
      </w:r>
      <w:r w:rsidR="00080FB5" w:rsidRPr="00080FB5">
        <w:rPr>
          <w:rFonts w:ascii="Times New Roman" w:hAnsi="Times New Roman"/>
          <w:sz w:val="28"/>
          <w:szCs w:val="28"/>
        </w:rPr>
        <w:t xml:space="preserve">1997, № 30, </w:t>
      </w:r>
      <w:r w:rsidR="00080FB5">
        <w:rPr>
          <w:rFonts w:ascii="Times New Roman" w:hAnsi="Times New Roman"/>
          <w:sz w:val="28"/>
          <w:szCs w:val="28"/>
        </w:rPr>
        <w:t xml:space="preserve">                 </w:t>
      </w:r>
      <w:r w:rsidR="00080FB5" w:rsidRPr="00080FB5">
        <w:rPr>
          <w:rFonts w:ascii="Times New Roman" w:hAnsi="Times New Roman"/>
          <w:sz w:val="28"/>
          <w:szCs w:val="28"/>
        </w:rPr>
        <w:t xml:space="preserve">ст. 3588; 2000, № 33, ст. 3348; 2003, № 2, ст. 167; 2004, № 35, ст. 3607; 2005, № 19, ст. 1752; 2006,   № 52, ст. 5498; 2009, № 1, ст. 17, ст. 21; № 52, ст. 6450; 2010, </w:t>
      </w:r>
      <w:r w:rsidR="00080FB5">
        <w:rPr>
          <w:rFonts w:ascii="Times New Roman" w:hAnsi="Times New Roman"/>
          <w:sz w:val="28"/>
          <w:szCs w:val="28"/>
        </w:rPr>
        <w:t xml:space="preserve">                  </w:t>
      </w:r>
      <w:r w:rsidR="00080FB5" w:rsidRPr="00080FB5">
        <w:rPr>
          <w:rFonts w:ascii="Times New Roman" w:hAnsi="Times New Roman"/>
          <w:sz w:val="28"/>
          <w:szCs w:val="28"/>
        </w:rPr>
        <w:t xml:space="preserve">№ 30, ст. 4002;  № 31, ст. 4195, ст. 4196; 2011, № 27, ст. 3880; № 30, ст. 4590, </w:t>
      </w:r>
      <w:r w:rsidR="00080FB5">
        <w:rPr>
          <w:rFonts w:ascii="Times New Roman" w:hAnsi="Times New Roman"/>
          <w:sz w:val="28"/>
          <w:szCs w:val="28"/>
        </w:rPr>
        <w:t xml:space="preserve">                   </w:t>
      </w:r>
      <w:r w:rsidR="00080FB5" w:rsidRPr="00080FB5">
        <w:rPr>
          <w:rFonts w:ascii="Times New Roman" w:hAnsi="Times New Roman"/>
          <w:sz w:val="28"/>
          <w:szCs w:val="28"/>
        </w:rPr>
        <w:t xml:space="preserve">ст. 4591, ст. 4596; № 49, ст. 7015, ст. 7025; 2012, № 26, ст. 3446; 2013, № 9, ст. 874; № 27, ст. 3478; 2015, № 1, ст. 67; № 29, ст. 4359; 2016, № 23, ст. 3294; № 27, </w:t>
      </w:r>
      <w:r w:rsidR="00080FB5">
        <w:rPr>
          <w:rFonts w:ascii="Times New Roman" w:hAnsi="Times New Roman"/>
          <w:sz w:val="28"/>
          <w:szCs w:val="28"/>
        </w:rPr>
        <w:t xml:space="preserve">                         </w:t>
      </w:r>
      <w:r w:rsidR="00080FB5" w:rsidRPr="00080FB5">
        <w:rPr>
          <w:rFonts w:ascii="Times New Roman" w:hAnsi="Times New Roman"/>
          <w:sz w:val="28"/>
          <w:szCs w:val="28"/>
        </w:rPr>
        <w:t>ст. 4216; 2017, № 9, ст. 1282; № 11, ст. 1540</w:t>
      </w:r>
      <w:r w:rsidR="00080FB5">
        <w:rPr>
          <w:rFonts w:ascii="Times New Roman" w:hAnsi="Times New Roman"/>
          <w:sz w:val="28"/>
          <w:szCs w:val="28"/>
        </w:rPr>
        <w:t>; 2018, № 31, ст. 4860</w:t>
      </w:r>
      <w:r w:rsidR="00E8619E" w:rsidRPr="00E8619E">
        <w:rPr>
          <w:rFonts w:ascii="Times New Roman" w:hAnsi="Times New Roman"/>
          <w:sz w:val="28"/>
          <w:szCs w:val="28"/>
        </w:rPr>
        <w:t>) (далее - Федеральный закон «О промышленной безопасности опасных производственных объектов»)</w:t>
      </w:r>
      <w:r w:rsidRPr="00D13D91">
        <w:rPr>
          <w:rFonts w:ascii="Times New Roman" w:hAnsi="Times New Roman"/>
          <w:sz w:val="28"/>
          <w:szCs w:val="28"/>
        </w:rPr>
        <w:t>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>5) копия положения о производственном контроле за соблюдением требований промышленной безопасности на объектах;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>6) реквизиты планов мероприятий по локализации и ликвидации последствий аварий на объектах;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>7) копии документов, подтверждающих аттестацию руководителя (заместителя руководителя) соискателя лицензии в области промышленной безопасности;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>8) копии документов, подтверждающих наличие резервов финансовых средств и материальных ресурсов для локализации и ликвидации последствий аварий;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9) реквизиты деклараций промышленной безопасности объектов соискателя лицензии, в отношении которых </w:t>
      </w:r>
      <w:r w:rsidR="003F2C0D">
        <w:rPr>
          <w:rFonts w:ascii="Times New Roman" w:hAnsi="Times New Roman"/>
          <w:sz w:val="28"/>
          <w:szCs w:val="28"/>
        </w:rPr>
        <w:t xml:space="preserve">статьей 14 Федерального закона             </w:t>
      </w:r>
      <w:proofErr w:type="gramStart"/>
      <w:r w:rsidR="003F2C0D">
        <w:rPr>
          <w:rFonts w:ascii="Times New Roman" w:hAnsi="Times New Roman"/>
          <w:sz w:val="28"/>
          <w:szCs w:val="28"/>
        </w:rPr>
        <w:t xml:space="preserve">   «</w:t>
      </w:r>
      <w:proofErr w:type="gramEnd"/>
      <w:r w:rsidRPr="00D13D91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3F2C0D">
        <w:rPr>
          <w:rFonts w:ascii="Times New Roman" w:hAnsi="Times New Roman"/>
          <w:sz w:val="28"/>
          <w:szCs w:val="28"/>
        </w:rPr>
        <w:t>асных производственных объектов»</w:t>
      </w:r>
      <w:r w:rsidRPr="00D13D91">
        <w:rPr>
          <w:rFonts w:ascii="Times New Roman" w:hAnsi="Times New Roman"/>
          <w:sz w:val="28"/>
          <w:szCs w:val="28"/>
        </w:rPr>
        <w:t xml:space="preserve"> </w:t>
      </w:r>
      <w:r w:rsidRPr="00D13D91">
        <w:rPr>
          <w:rFonts w:ascii="Times New Roman" w:hAnsi="Times New Roman"/>
          <w:sz w:val="28"/>
          <w:szCs w:val="28"/>
        </w:rPr>
        <w:lastRenderedPageBreak/>
        <w:t>установлена обязательность разработки указанных деклараций (наименование органа, зарегистрировавшего декларацию, дата и номер регистрации декларации);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10) перечень приборов и систем контроля, управления, сигнализации </w:t>
      </w:r>
      <w:r w:rsidR="003F2C0D">
        <w:rPr>
          <w:rFonts w:ascii="Times New Roman" w:hAnsi="Times New Roman"/>
          <w:sz w:val="28"/>
          <w:szCs w:val="28"/>
        </w:rPr>
        <w:t xml:space="preserve">              </w:t>
      </w:r>
      <w:r w:rsidRPr="00D13D91">
        <w:rPr>
          <w:rFonts w:ascii="Times New Roman" w:hAnsi="Times New Roman"/>
          <w:sz w:val="28"/>
          <w:szCs w:val="28"/>
        </w:rPr>
        <w:t>и противоаварийной автоматической защиты технологических процессов, планируемых к использованию на объектах;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11) копии договоров на обслуживание с профессиональными аварийно-спасательными службами или формированиями и (или) распорядительных документов соискателя лицензии об организации собственных профессиональных аварийно-спасательных служб, а также копии документов, подтверждающих аттестацию профессиональных аварийно-спасательных служб или формирований в соответствии со статьей 12 Федерального закона </w:t>
      </w:r>
      <w:r w:rsidR="0045069B">
        <w:rPr>
          <w:rFonts w:ascii="Times New Roman" w:hAnsi="Times New Roman"/>
          <w:sz w:val="28"/>
          <w:szCs w:val="28"/>
        </w:rPr>
        <w:t xml:space="preserve">                               </w:t>
      </w:r>
      <w:r w:rsidR="0054552C" w:rsidRPr="0054552C">
        <w:rPr>
          <w:rFonts w:ascii="Times New Roman" w:hAnsi="Times New Roman"/>
          <w:sz w:val="28"/>
          <w:szCs w:val="28"/>
        </w:rPr>
        <w:t xml:space="preserve">от 22 августа </w:t>
      </w:r>
      <w:r w:rsidR="00A41D3D">
        <w:rPr>
          <w:rFonts w:ascii="Times New Roman" w:hAnsi="Times New Roman"/>
          <w:sz w:val="28"/>
          <w:szCs w:val="28"/>
        </w:rPr>
        <w:t>1995 г. № 151-ФЗ «Об аварийно-</w:t>
      </w:r>
      <w:r w:rsidR="0054552C" w:rsidRPr="0054552C">
        <w:rPr>
          <w:rFonts w:ascii="Times New Roman" w:hAnsi="Times New Roman"/>
          <w:sz w:val="28"/>
          <w:szCs w:val="28"/>
        </w:rPr>
        <w:t>спасательных службах и статусе спасателей» (</w:t>
      </w:r>
      <w:r w:rsidR="00DC22C9" w:rsidRPr="00DC22C9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1995, № 35, </w:t>
      </w:r>
      <w:r w:rsidR="00DC22C9">
        <w:rPr>
          <w:rFonts w:ascii="Times New Roman" w:hAnsi="Times New Roman"/>
          <w:sz w:val="28"/>
          <w:szCs w:val="28"/>
        </w:rPr>
        <w:t xml:space="preserve">       </w:t>
      </w:r>
      <w:r w:rsidR="00DC22C9" w:rsidRPr="00DC22C9">
        <w:rPr>
          <w:rFonts w:ascii="Times New Roman" w:hAnsi="Times New Roman"/>
          <w:sz w:val="28"/>
          <w:szCs w:val="28"/>
        </w:rPr>
        <w:t xml:space="preserve">ст. 3503; 2000, № 32, ст. 3341; № 33, ст. 3348; № 46, ст. 4537; 2003, № 46, ст. 4435; 2004, № 35, ст. 3607; № 45, ст. 4377; № 49, ст. 4840; 2005, № 1, ст. 15; № 19, </w:t>
      </w:r>
      <w:r w:rsidR="00DC22C9">
        <w:rPr>
          <w:rFonts w:ascii="Times New Roman" w:hAnsi="Times New Roman"/>
          <w:sz w:val="28"/>
          <w:szCs w:val="28"/>
        </w:rPr>
        <w:t xml:space="preserve">                </w:t>
      </w:r>
      <w:r w:rsidR="00DC22C9" w:rsidRPr="00DC22C9">
        <w:rPr>
          <w:rFonts w:ascii="Times New Roman" w:hAnsi="Times New Roman"/>
          <w:sz w:val="28"/>
          <w:szCs w:val="28"/>
        </w:rPr>
        <w:t xml:space="preserve">ст. 1752; 2008, № 18, ст. 1938; 2009, № 19, ст. 2274; № 48, ст. 5717; 2012, № 41, </w:t>
      </w:r>
      <w:r w:rsidR="00DC22C9">
        <w:rPr>
          <w:rFonts w:ascii="Times New Roman" w:hAnsi="Times New Roman"/>
          <w:sz w:val="28"/>
          <w:szCs w:val="28"/>
        </w:rPr>
        <w:t xml:space="preserve">              </w:t>
      </w:r>
      <w:r w:rsidR="00DC22C9" w:rsidRPr="00DC22C9">
        <w:rPr>
          <w:rFonts w:ascii="Times New Roman" w:hAnsi="Times New Roman"/>
          <w:sz w:val="28"/>
          <w:szCs w:val="28"/>
        </w:rPr>
        <w:t>ст. 5525; 2013, № 27, ст. 3477</w:t>
      </w:r>
      <w:r w:rsidR="0054552C" w:rsidRPr="0054552C">
        <w:rPr>
          <w:rFonts w:ascii="Times New Roman" w:hAnsi="Times New Roman"/>
          <w:sz w:val="28"/>
          <w:szCs w:val="28"/>
        </w:rPr>
        <w:t xml:space="preserve"> </w:t>
      </w:r>
      <w:r w:rsidR="00140916" w:rsidRPr="00DC22C9">
        <w:rPr>
          <w:rFonts w:ascii="Times New Roman" w:hAnsi="Times New Roman"/>
          <w:sz w:val="28"/>
          <w:szCs w:val="28"/>
        </w:rPr>
        <w:t>№ 30, ст. 4447</w:t>
      </w:r>
      <w:r w:rsidR="00DC22C9" w:rsidRPr="00DC22C9">
        <w:rPr>
          <w:rFonts w:ascii="Times New Roman" w:hAnsi="Times New Roman"/>
          <w:sz w:val="28"/>
          <w:szCs w:val="28"/>
        </w:rPr>
        <w:t>; 2017, № 30, ст. 4447)</w:t>
      </w:r>
      <w:r w:rsidR="0054552C" w:rsidRPr="00DC22C9">
        <w:rPr>
          <w:rFonts w:ascii="Times New Roman" w:hAnsi="Times New Roman"/>
          <w:sz w:val="28"/>
          <w:szCs w:val="28"/>
        </w:rPr>
        <w:t xml:space="preserve"> </w:t>
      </w:r>
      <w:r w:rsidR="0054552C" w:rsidRPr="0054552C">
        <w:rPr>
          <w:rFonts w:ascii="Times New Roman" w:hAnsi="Times New Roman"/>
          <w:sz w:val="28"/>
          <w:szCs w:val="28"/>
        </w:rPr>
        <w:t>(далее - Федеральный закон «Об аварийно-спасательных службах и статусе спасателей»)</w:t>
      </w:r>
      <w:r w:rsidRPr="00D13D91">
        <w:rPr>
          <w:rFonts w:ascii="Times New Roman" w:hAnsi="Times New Roman"/>
          <w:sz w:val="28"/>
          <w:szCs w:val="28"/>
        </w:rPr>
        <w:t>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 xml:space="preserve">12) копии страховых полисов обязательного страхования гражданской ответственности за причинение вреда в результате аварии на объекте, оформленных в соответствии с Федеральным законом </w:t>
      </w:r>
      <w:r w:rsidR="00707D7F" w:rsidRPr="00D13D91">
        <w:rPr>
          <w:rFonts w:ascii="Times New Roman" w:hAnsi="Times New Roman"/>
          <w:sz w:val="28"/>
          <w:szCs w:val="28"/>
        </w:rPr>
        <w:t>«</w:t>
      </w:r>
      <w:r w:rsidRPr="00D13D91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707D7F" w:rsidRPr="00D13D91">
        <w:rPr>
          <w:rFonts w:ascii="Times New Roman" w:hAnsi="Times New Roman"/>
          <w:sz w:val="28"/>
          <w:szCs w:val="28"/>
        </w:rPr>
        <w:t>асных производственных объектов»</w:t>
      </w:r>
      <w:r w:rsidRPr="00D13D91">
        <w:rPr>
          <w:rFonts w:ascii="Times New Roman" w:hAnsi="Times New Roman"/>
          <w:sz w:val="28"/>
          <w:szCs w:val="28"/>
        </w:rPr>
        <w:t xml:space="preserve"> и Федеральным законом </w:t>
      </w:r>
      <w:r w:rsidR="0045069B">
        <w:rPr>
          <w:rFonts w:ascii="Times New Roman" w:hAnsi="Times New Roman"/>
          <w:sz w:val="28"/>
          <w:szCs w:val="28"/>
        </w:rPr>
        <w:t xml:space="preserve">       </w:t>
      </w:r>
      <w:r w:rsidR="00222031" w:rsidRPr="00222031">
        <w:rPr>
          <w:rFonts w:ascii="Times New Roman" w:hAnsi="Times New Roman"/>
          <w:sz w:val="28"/>
          <w:szCs w:val="28"/>
        </w:rPr>
        <w:t>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(</w:t>
      </w:r>
      <w:r w:rsidR="00B014B4" w:rsidRPr="00B014B4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2010, № 31, ст. 4194; 2011, № 43, ст. 5971; 2013, № 9, ст. 874; № 30, ст. 4084, </w:t>
      </w:r>
      <w:r w:rsidR="00B24909">
        <w:rPr>
          <w:rFonts w:ascii="Times New Roman" w:hAnsi="Times New Roman"/>
          <w:sz w:val="28"/>
          <w:szCs w:val="28"/>
        </w:rPr>
        <w:t xml:space="preserve">               </w:t>
      </w:r>
      <w:r w:rsidR="00B014B4" w:rsidRPr="00B014B4">
        <w:rPr>
          <w:rFonts w:ascii="Times New Roman" w:hAnsi="Times New Roman"/>
          <w:sz w:val="28"/>
          <w:szCs w:val="28"/>
        </w:rPr>
        <w:t>ст. 7010; 2014, № 45</w:t>
      </w:r>
      <w:r w:rsidR="00B014B4" w:rsidRPr="00B24909">
        <w:rPr>
          <w:rFonts w:ascii="Times New Roman" w:hAnsi="Times New Roman"/>
          <w:sz w:val="28"/>
          <w:szCs w:val="28"/>
        </w:rPr>
        <w:t>, ст. 6154;</w:t>
      </w:r>
      <w:r w:rsidR="00222031" w:rsidRPr="00B24909">
        <w:rPr>
          <w:rFonts w:ascii="Times New Roman" w:hAnsi="Times New Roman"/>
          <w:sz w:val="28"/>
          <w:szCs w:val="28"/>
        </w:rPr>
        <w:t xml:space="preserve"> 2016</w:t>
      </w:r>
      <w:r w:rsidR="00B24909">
        <w:rPr>
          <w:rFonts w:ascii="Times New Roman" w:hAnsi="Times New Roman"/>
          <w:sz w:val="28"/>
          <w:szCs w:val="28"/>
        </w:rPr>
        <w:t xml:space="preserve">, № 11, ст. 1483; № 22, ст. 3094; </w:t>
      </w:r>
      <w:r w:rsidR="00222031">
        <w:rPr>
          <w:rFonts w:ascii="Times New Roman" w:hAnsi="Times New Roman"/>
          <w:sz w:val="28"/>
          <w:szCs w:val="28"/>
        </w:rPr>
        <w:t>№ 26, ст. 3891</w:t>
      </w:r>
      <w:r w:rsidR="00B24909">
        <w:rPr>
          <w:rFonts w:ascii="Times New Roman" w:hAnsi="Times New Roman"/>
          <w:sz w:val="28"/>
          <w:szCs w:val="28"/>
        </w:rPr>
        <w:t>; 2018, № 52, ст. 8102</w:t>
      </w:r>
      <w:r w:rsidR="00222031" w:rsidRPr="00222031">
        <w:rPr>
          <w:rFonts w:ascii="Times New Roman" w:hAnsi="Times New Roman"/>
          <w:sz w:val="28"/>
          <w:szCs w:val="28"/>
        </w:rPr>
        <w:t xml:space="preserve">) (далее - Федеральный закон «Об обязательном страховании гражданской ответственности владельца опасного объекта за причинение вреда </w:t>
      </w:r>
      <w:r w:rsidR="00B24909">
        <w:rPr>
          <w:rFonts w:ascii="Times New Roman" w:hAnsi="Times New Roman"/>
          <w:sz w:val="28"/>
          <w:szCs w:val="28"/>
        </w:rPr>
        <w:t xml:space="preserve">      </w:t>
      </w:r>
      <w:r w:rsidR="00222031" w:rsidRPr="00222031">
        <w:rPr>
          <w:rFonts w:ascii="Times New Roman" w:hAnsi="Times New Roman"/>
          <w:sz w:val="28"/>
          <w:szCs w:val="28"/>
        </w:rPr>
        <w:t>в результате аварии на опасном объекте»)</w:t>
      </w:r>
      <w:r w:rsidRPr="00D13D91">
        <w:rPr>
          <w:rFonts w:ascii="Times New Roman" w:hAnsi="Times New Roman"/>
          <w:sz w:val="28"/>
          <w:szCs w:val="28"/>
        </w:rPr>
        <w:t xml:space="preserve">, сроки действия которых истекают </w:t>
      </w:r>
      <w:r w:rsidR="00B24909">
        <w:rPr>
          <w:rFonts w:ascii="Times New Roman" w:hAnsi="Times New Roman"/>
          <w:sz w:val="28"/>
          <w:szCs w:val="28"/>
        </w:rPr>
        <w:t xml:space="preserve">          </w:t>
      </w:r>
      <w:r w:rsidRPr="00D13D91">
        <w:rPr>
          <w:rFonts w:ascii="Times New Roman" w:hAnsi="Times New Roman"/>
          <w:sz w:val="28"/>
          <w:szCs w:val="28"/>
        </w:rPr>
        <w:lastRenderedPageBreak/>
        <w:t>не ранее чем через 45 рабочих дней со дня приема лицензирующим органом заявления о предоставлении лицензии и прилагаемых к нему документов;</w:t>
      </w:r>
    </w:p>
    <w:p w:rsidR="00176F26" w:rsidRPr="00D13D91" w:rsidRDefault="00176F26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3D91">
        <w:rPr>
          <w:rFonts w:ascii="Times New Roman" w:hAnsi="Times New Roman"/>
          <w:sz w:val="28"/>
          <w:szCs w:val="28"/>
        </w:rPr>
        <w:t>13) опись прилагаемых документов.</w:t>
      </w:r>
    </w:p>
    <w:p w:rsidR="00176F26" w:rsidRPr="00D13D91" w:rsidRDefault="00197845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76F26" w:rsidRPr="00D13D91">
        <w:rPr>
          <w:rFonts w:ascii="Times New Roman" w:hAnsi="Times New Roman"/>
          <w:sz w:val="28"/>
          <w:szCs w:val="28"/>
        </w:rPr>
        <w:t xml:space="preserve">бразец описи заявительных документов приведен </w:t>
      </w:r>
      <w:r w:rsidR="00176F26" w:rsidRPr="00222031">
        <w:rPr>
          <w:rFonts w:ascii="Times New Roman" w:hAnsi="Times New Roman"/>
          <w:sz w:val="28"/>
          <w:szCs w:val="28"/>
        </w:rPr>
        <w:t xml:space="preserve">в приложении </w:t>
      </w:r>
      <w:r w:rsidR="00B43E19" w:rsidRPr="00222031">
        <w:rPr>
          <w:rFonts w:ascii="Times New Roman" w:hAnsi="Times New Roman"/>
          <w:sz w:val="28"/>
          <w:szCs w:val="28"/>
        </w:rPr>
        <w:t>№</w:t>
      </w:r>
      <w:r w:rsidR="00176F26" w:rsidRPr="00222031">
        <w:rPr>
          <w:rFonts w:ascii="Times New Roman" w:hAnsi="Times New Roman"/>
          <w:sz w:val="28"/>
          <w:szCs w:val="28"/>
        </w:rPr>
        <w:t xml:space="preserve"> </w:t>
      </w:r>
      <w:r w:rsidR="00AD7F8D">
        <w:rPr>
          <w:rFonts w:ascii="Times New Roman" w:hAnsi="Times New Roman"/>
          <w:sz w:val="28"/>
          <w:szCs w:val="28"/>
        </w:rPr>
        <w:t>2</w:t>
      </w:r>
      <w:r w:rsidR="00176F26" w:rsidRPr="002220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76F26" w:rsidRPr="00D13D91">
        <w:rPr>
          <w:rFonts w:ascii="Times New Roman" w:hAnsi="Times New Roman"/>
          <w:sz w:val="28"/>
          <w:szCs w:val="28"/>
        </w:rPr>
        <w:t xml:space="preserve">к настоящему </w:t>
      </w:r>
      <w:r w:rsidR="004F57D9">
        <w:rPr>
          <w:rFonts w:ascii="Times New Roman" w:hAnsi="Times New Roman"/>
          <w:sz w:val="28"/>
          <w:szCs w:val="28"/>
        </w:rPr>
        <w:t>Административному р</w:t>
      </w:r>
      <w:r w:rsidR="00176F26" w:rsidRPr="00D13D91">
        <w:rPr>
          <w:rFonts w:ascii="Times New Roman" w:hAnsi="Times New Roman"/>
          <w:sz w:val="28"/>
          <w:szCs w:val="28"/>
        </w:rPr>
        <w:t>егламенту.</w:t>
      </w:r>
    </w:p>
    <w:p w:rsidR="00176F26" w:rsidRPr="007C3F83" w:rsidRDefault="00483A9A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176F26" w:rsidRPr="007C3F83">
        <w:rPr>
          <w:rFonts w:ascii="Times New Roman" w:hAnsi="Times New Roman"/>
          <w:sz w:val="28"/>
          <w:szCs w:val="28"/>
        </w:rPr>
        <w:t xml:space="preserve">. </w:t>
      </w:r>
      <w:r w:rsidR="007C3F83" w:rsidRPr="007C3F83">
        <w:rPr>
          <w:rFonts w:ascii="Times New Roman" w:hAnsi="Times New Roman"/>
          <w:sz w:val="28"/>
          <w:szCs w:val="28"/>
        </w:rPr>
        <w:t>Заявление о переоформлении лицензии оформляется в соответствии                     с формой, приведенной в приложении № 3 к настоящему Административному регламенту</w:t>
      </w:r>
      <w:r w:rsidR="007C3F83">
        <w:rPr>
          <w:rFonts w:ascii="Times New Roman" w:hAnsi="Times New Roman"/>
          <w:sz w:val="28"/>
          <w:szCs w:val="28"/>
        </w:rPr>
        <w:t>.</w:t>
      </w:r>
    </w:p>
    <w:p w:rsidR="007C3F83" w:rsidRPr="004127BD" w:rsidRDefault="00483A9A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7C3F83" w:rsidRPr="004127BD">
        <w:rPr>
          <w:rFonts w:ascii="Times New Roman" w:hAnsi="Times New Roman"/>
          <w:sz w:val="28"/>
          <w:szCs w:val="28"/>
        </w:rPr>
        <w:t xml:space="preserve">. </w:t>
      </w:r>
      <w:r w:rsidR="00991E44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991E44" w:rsidRPr="004127BD">
        <w:rPr>
          <w:rFonts w:ascii="Times New Roman" w:hAnsi="Times New Roman"/>
          <w:sz w:val="28"/>
          <w:szCs w:val="28"/>
        </w:rPr>
        <w:t xml:space="preserve">в случае </w:t>
      </w:r>
      <w:r w:rsidR="00F729C0">
        <w:rPr>
          <w:rFonts w:ascii="Times New Roman" w:hAnsi="Times New Roman"/>
          <w:sz w:val="28"/>
          <w:szCs w:val="28"/>
        </w:rPr>
        <w:t xml:space="preserve">изменения </w:t>
      </w:r>
      <w:r w:rsidR="00F729C0" w:rsidRPr="00F729C0">
        <w:rPr>
          <w:rFonts w:ascii="Times New Roman" w:hAnsi="Times New Roman"/>
          <w:sz w:val="28"/>
          <w:szCs w:val="28"/>
        </w:rPr>
        <w:t>наименования юридического лица или места  его нахождения, а также в случае изменения места жительства, фамилии, имени и отчества (в случае, если имеется) индивидуального предпринимателя, реквизитов документа, удостоверяющего его личность</w:t>
      </w:r>
      <w:r w:rsidR="00F729C0">
        <w:rPr>
          <w:rFonts w:ascii="Times New Roman" w:hAnsi="Times New Roman"/>
          <w:sz w:val="28"/>
          <w:szCs w:val="28"/>
        </w:rPr>
        <w:t xml:space="preserve">, </w:t>
      </w:r>
      <w:r w:rsidR="00991E44" w:rsidRPr="004127BD">
        <w:rPr>
          <w:rFonts w:ascii="Times New Roman" w:hAnsi="Times New Roman"/>
          <w:sz w:val="28"/>
          <w:szCs w:val="28"/>
        </w:rPr>
        <w:t xml:space="preserve">реорганизации юридического лица в форме преобразования, реорганизации юридических лиц в форме слияния (только при условии наличия у каждого участвующего в слиянии юридического лица на дату государственной регистрации правопреемника реорганизованных юридических лиц лицензии </w:t>
      </w:r>
      <w:r w:rsidR="00C71434">
        <w:rPr>
          <w:rFonts w:ascii="Times New Roman" w:hAnsi="Times New Roman"/>
          <w:sz w:val="28"/>
          <w:szCs w:val="28"/>
        </w:rPr>
        <w:br/>
      </w:r>
      <w:r w:rsidR="00991E44" w:rsidRPr="004127BD">
        <w:rPr>
          <w:rFonts w:ascii="Times New Roman" w:hAnsi="Times New Roman"/>
          <w:sz w:val="28"/>
          <w:szCs w:val="28"/>
        </w:rPr>
        <w:t>на один и тот же вид деятельности)</w:t>
      </w:r>
      <w:r w:rsidR="00931031">
        <w:rPr>
          <w:rFonts w:ascii="Times New Roman" w:hAnsi="Times New Roman"/>
          <w:sz w:val="28"/>
          <w:szCs w:val="28"/>
        </w:rPr>
        <w:t xml:space="preserve">, </w:t>
      </w:r>
      <w:r w:rsidR="00931031" w:rsidRPr="00931031">
        <w:rPr>
          <w:rFonts w:ascii="Times New Roman" w:hAnsi="Times New Roman"/>
          <w:sz w:val="28"/>
          <w:szCs w:val="28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  <w:r w:rsidR="00991E44">
        <w:rPr>
          <w:rFonts w:ascii="Times New Roman" w:hAnsi="Times New Roman"/>
          <w:sz w:val="28"/>
          <w:szCs w:val="28"/>
        </w:rPr>
        <w:t xml:space="preserve"> заявитель представляет</w:t>
      </w:r>
      <w:r w:rsidR="007C3F83" w:rsidRPr="004127BD">
        <w:rPr>
          <w:rFonts w:ascii="Times New Roman" w:hAnsi="Times New Roman"/>
          <w:sz w:val="28"/>
          <w:szCs w:val="28"/>
        </w:rPr>
        <w:t>:</w:t>
      </w:r>
    </w:p>
    <w:p w:rsidR="00991E44" w:rsidRDefault="004127BD" w:rsidP="00197845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27BD">
        <w:rPr>
          <w:rFonts w:ascii="Times New Roman" w:hAnsi="Times New Roman"/>
          <w:sz w:val="28"/>
          <w:szCs w:val="28"/>
        </w:rPr>
        <w:t>1)</w:t>
      </w:r>
      <w:r w:rsidR="00991E44">
        <w:rPr>
          <w:rFonts w:ascii="Times New Roman" w:hAnsi="Times New Roman"/>
          <w:sz w:val="28"/>
          <w:szCs w:val="28"/>
        </w:rPr>
        <w:t xml:space="preserve"> </w:t>
      </w:r>
      <w:r w:rsidR="00991E44" w:rsidRPr="00991E44">
        <w:rPr>
          <w:rFonts w:ascii="Times New Roman" w:hAnsi="Times New Roman"/>
          <w:sz w:val="28"/>
          <w:szCs w:val="28"/>
        </w:rPr>
        <w:t>заявлени</w:t>
      </w:r>
      <w:r w:rsidR="00991E44">
        <w:rPr>
          <w:rFonts w:ascii="Times New Roman" w:hAnsi="Times New Roman"/>
          <w:sz w:val="28"/>
          <w:szCs w:val="28"/>
        </w:rPr>
        <w:t>е</w:t>
      </w:r>
      <w:r w:rsidR="00991E44" w:rsidRPr="00991E44">
        <w:rPr>
          <w:rFonts w:ascii="Times New Roman" w:hAnsi="Times New Roman"/>
          <w:sz w:val="28"/>
          <w:szCs w:val="28"/>
        </w:rPr>
        <w:t xml:space="preserve"> о переоформлении лицензии </w:t>
      </w:r>
      <w:r w:rsidR="00991E44">
        <w:rPr>
          <w:rFonts w:ascii="Times New Roman" w:hAnsi="Times New Roman"/>
          <w:sz w:val="28"/>
          <w:szCs w:val="28"/>
        </w:rPr>
        <w:t>с указанием</w:t>
      </w:r>
      <w:r w:rsidR="00991E44" w:rsidRPr="00991E44">
        <w:rPr>
          <w:rFonts w:ascii="Times New Roman" w:hAnsi="Times New Roman"/>
          <w:sz w:val="28"/>
          <w:szCs w:val="28"/>
        </w:rPr>
        <w:t xml:space="preserve"> новы</w:t>
      </w:r>
      <w:r w:rsidR="00991E44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сведени</w:t>
      </w:r>
      <w:r w:rsidR="00991E44">
        <w:rPr>
          <w:rFonts w:ascii="Times New Roman" w:hAnsi="Times New Roman"/>
          <w:sz w:val="28"/>
          <w:szCs w:val="28"/>
        </w:rPr>
        <w:t>й</w:t>
      </w:r>
      <w:r w:rsidR="00991E44" w:rsidRPr="00991E44">
        <w:rPr>
          <w:rFonts w:ascii="Times New Roman" w:hAnsi="Times New Roman"/>
          <w:sz w:val="28"/>
          <w:szCs w:val="28"/>
        </w:rPr>
        <w:t xml:space="preserve"> </w:t>
      </w:r>
      <w:r w:rsidR="00991E44">
        <w:rPr>
          <w:rFonts w:ascii="Times New Roman" w:hAnsi="Times New Roman"/>
          <w:sz w:val="28"/>
          <w:szCs w:val="28"/>
        </w:rPr>
        <w:t xml:space="preserve">                  </w:t>
      </w:r>
      <w:r w:rsidR="00991E44" w:rsidRPr="00991E44">
        <w:rPr>
          <w:rFonts w:ascii="Times New Roman" w:hAnsi="Times New Roman"/>
          <w:sz w:val="28"/>
          <w:szCs w:val="28"/>
        </w:rPr>
        <w:t>о лицензиате или его правопреемнике</w:t>
      </w:r>
      <w:r w:rsidR="00E27105">
        <w:rPr>
          <w:rFonts w:ascii="Times New Roman" w:hAnsi="Times New Roman"/>
          <w:sz w:val="28"/>
          <w:szCs w:val="28"/>
        </w:rPr>
        <w:t xml:space="preserve"> и сведений</w:t>
      </w:r>
      <w:r w:rsidR="00991E44" w:rsidRPr="00991E44">
        <w:rPr>
          <w:rFonts w:ascii="Times New Roman" w:hAnsi="Times New Roman"/>
          <w:sz w:val="28"/>
          <w:szCs w:val="28"/>
        </w:rPr>
        <w:t>, предусмотренны</w:t>
      </w:r>
      <w:r w:rsidR="00E27105">
        <w:rPr>
          <w:rFonts w:ascii="Times New Roman" w:hAnsi="Times New Roman"/>
          <w:sz w:val="28"/>
          <w:szCs w:val="28"/>
        </w:rPr>
        <w:t>х</w:t>
      </w:r>
      <w:r w:rsidR="00991E44" w:rsidRPr="00991E44">
        <w:rPr>
          <w:rFonts w:ascii="Times New Roman" w:hAnsi="Times New Roman"/>
          <w:sz w:val="28"/>
          <w:szCs w:val="28"/>
        </w:rPr>
        <w:t xml:space="preserve"> частью 1 статьи 13 </w:t>
      </w:r>
      <w:r w:rsidR="00991E44" w:rsidRPr="00450E94">
        <w:rPr>
          <w:rFonts w:ascii="Times New Roman" w:hAnsi="Times New Roman"/>
          <w:sz w:val="28"/>
          <w:szCs w:val="28"/>
        </w:rPr>
        <w:t>Федеральн</w:t>
      </w:r>
      <w:r w:rsidR="0070297E" w:rsidRPr="00450E94">
        <w:rPr>
          <w:rFonts w:ascii="Times New Roman" w:hAnsi="Times New Roman"/>
          <w:sz w:val="28"/>
          <w:szCs w:val="28"/>
        </w:rPr>
        <w:t>ого</w:t>
      </w:r>
      <w:r w:rsidR="00991E44" w:rsidRPr="00450E94">
        <w:rPr>
          <w:rFonts w:ascii="Times New Roman" w:hAnsi="Times New Roman"/>
          <w:sz w:val="28"/>
          <w:szCs w:val="28"/>
        </w:rPr>
        <w:t xml:space="preserve"> закон</w:t>
      </w:r>
      <w:r w:rsidR="0070297E" w:rsidRPr="00450E94">
        <w:rPr>
          <w:rFonts w:ascii="Times New Roman" w:hAnsi="Times New Roman"/>
          <w:sz w:val="28"/>
          <w:szCs w:val="28"/>
        </w:rPr>
        <w:t>а</w:t>
      </w:r>
      <w:r w:rsidR="00991E44" w:rsidRPr="00450E94">
        <w:rPr>
          <w:rFonts w:ascii="Times New Roman" w:hAnsi="Times New Roman"/>
          <w:sz w:val="28"/>
          <w:szCs w:val="28"/>
        </w:rPr>
        <w:t xml:space="preserve"> </w:t>
      </w:r>
      <w:r w:rsidR="0070297E" w:rsidRPr="00450E94">
        <w:rPr>
          <w:rFonts w:ascii="Times New Roman" w:hAnsi="Times New Roman"/>
          <w:sz w:val="28"/>
          <w:szCs w:val="28"/>
        </w:rPr>
        <w:t>«О лицензировании отдельных видов деятельности»</w:t>
      </w:r>
      <w:r w:rsidR="00991E44" w:rsidRPr="00450E94">
        <w:rPr>
          <w:rFonts w:ascii="Times New Roman" w:hAnsi="Times New Roman"/>
          <w:sz w:val="28"/>
          <w:szCs w:val="28"/>
        </w:rPr>
        <w:t>,</w:t>
      </w:r>
      <w:r w:rsidR="00991E44" w:rsidRPr="00991E44">
        <w:rPr>
          <w:rFonts w:ascii="Times New Roman" w:hAnsi="Times New Roman"/>
          <w:sz w:val="28"/>
          <w:szCs w:val="28"/>
        </w:rPr>
        <w:t xml:space="preserve"> и данные документа, подтверждающего факт внесения соответствующих изменений в единый государственный реестр юридических л</w:t>
      </w:r>
      <w:r w:rsidR="00513F79">
        <w:rPr>
          <w:rFonts w:ascii="Times New Roman" w:hAnsi="Times New Roman"/>
          <w:sz w:val="28"/>
          <w:szCs w:val="28"/>
        </w:rPr>
        <w:t>иц</w:t>
      </w:r>
      <w:r w:rsidR="00F729C0">
        <w:rPr>
          <w:rFonts w:ascii="Times New Roman" w:hAnsi="Times New Roman"/>
          <w:sz w:val="28"/>
          <w:szCs w:val="28"/>
        </w:rPr>
        <w:t xml:space="preserve"> или </w:t>
      </w:r>
      <w:r w:rsidR="00F729C0" w:rsidRPr="00F729C0">
        <w:rPr>
          <w:rFonts w:ascii="Times New Roman" w:hAnsi="Times New Roman"/>
          <w:sz w:val="28"/>
          <w:szCs w:val="28"/>
        </w:rPr>
        <w:t>в единый государственный реестр индивидуальных предпринимателей</w:t>
      </w:r>
      <w:r w:rsidRPr="004127BD">
        <w:rPr>
          <w:rFonts w:ascii="Times New Roman" w:hAnsi="Times New Roman"/>
          <w:sz w:val="28"/>
          <w:szCs w:val="28"/>
        </w:rPr>
        <w:t>;</w:t>
      </w:r>
    </w:p>
    <w:p w:rsidR="00991E44" w:rsidRPr="005451A3" w:rsidRDefault="00197845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451A3">
        <w:rPr>
          <w:rFonts w:ascii="Times New Roman" w:hAnsi="Times New Roman"/>
          <w:sz w:val="28"/>
          <w:szCs w:val="28"/>
        </w:rPr>
        <w:t>2</w:t>
      </w:r>
      <w:r w:rsidR="00991E44" w:rsidRPr="005451A3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991E44" w:rsidRDefault="00991E4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91E44">
        <w:rPr>
          <w:rFonts w:ascii="Times New Roman" w:hAnsi="Times New Roman"/>
          <w:sz w:val="28"/>
          <w:szCs w:val="28"/>
        </w:rPr>
        <w:t>31.</w:t>
      </w:r>
      <w:r w:rsidR="00176F26" w:rsidRPr="00B510D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91E44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176F26" w:rsidRPr="004127BD">
        <w:rPr>
          <w:rFonts w:ascii="Times New Roman" w:hAnsi="Times New Roman"/>
          <w:sz w:val="28"/>
          <w:szCs w:val="28"/>
        </w:rPr>
        <w:t xml:space="preserve">при намерении осуществлять лицензируемый вид деятельности по адресу места его </w:t>
      </w:r>
      <w:proofErr w:type="gramStart"/>
      <w:r w:rsidR="00176F26" w:rsidRPr="004127BD">
        <w:rPr>
          <w:rFonts w:ascii="Times New Roman" w:hAnsi="Times New Roman"/>
          <w:sz w:val="28"/>
          <w:szCs w:val="28"/>
        </w:rPr>
        <w:t xml:space="preserve">осуществления,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76F26" w:rsidRPr="004127BD">
        <w:rPr>
          <w:rFonts w:ascii="Times New Roman" w:hAnsi="Times New Roman"/>
          <w:sz w:val="28"/>
          <w:szCs w:val="28"/>
        </w:rPr>
        <w:t xml:space="preserve">не </w:t>
      </w:r>
      <w:r w:rsidR="00333FAC">
        <w:rPr>
          <w:rFonts w:ascii="Times New Roman" w:hAnsi="Times New Roman"/>
          <w:sz w:val="28"/>
          <w:szCs w:val="28"/>
        </w:rPr>
        <w:t>предусмотренному лицензией</w:t>
      </w:r>
      <w:r w:rsidR="00176F26" w:rsidRPr="004127BD">
        <w:rPr>
          <w:rFonts w:ascii="Times New Roman" w:hAnsi="Times New Roman"/>
          <w:sz w:val="28"/>
          <w:szCs w:val="28"/>
        </w:rPr>
        <w:t xml:space="preserve">, </w:t>
      </w:r>
      <w:r w:rsidR="00942966">
        <w:rPr>
          <w:rFonts w:ascii="Times New Roman" w:hAnsi="Times New Roman"/>
          <w:sz w:val="28"/>
          <w:szCs w:val="28"/>
        </w:rPr>
        <w:t>лицензиат</w:t>
      </w:r>
      <w:r>
        <w:rPr>
          <w:rFonts w:ascii="Times New Roman" w:hAnsi="Times New Roman"/>
          <w:sz w:val="28"/>
          <w:szCs w:val="28"/>
        </w:rPr>
        <w:t xml:space="preserve"> представляет:</w:t>
      </w:r>
    </w:p>
    <w:p w:rsidR="00176F26" w:rsidRPr="00D13D91" w:rsidRDefault="00513F79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="00176F26" w:rsidRPr="004127BD">
        <w:rPr>
          <w:rFonts w:ascii="Times New Roman" w:hAnsi="Times New Roman"/>
          <w:sz w:val="28"/>
          <w:szCs w:val="28"/>
        </w:rPr>
        <w:t xml:space="preserve"> заявлени</w:t>
      </w:r>
      <w:r>
        <w:rPr>
          <w:rFonts w:ascii="Times New Roman" w:hAnsi="Times New Roman"/>
          <w:sz w:val="28"/>
          <w:szCs w:val="28"/>
        </w:rPr>
        <w:t xml:space="preserve">е о переоформлении лицензии, содержащее </w:t>
      </w:r>
      <w:r w:rsidR="00176F26" w:rsidRPr="004127BD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</w:t>
      </w:r>
      <w:r w:rsidR="00707D7F" w:rsidRPr="004127BD">
        <w:rPr>
          <w:rFonts w:ascii="Times New Roman" w:hAnsi="Times New Roman"/>
          <w:sz w:val="28"/>
          <w:szCs w:val="28"/>
        </w:rPr>
        <w:t>«</w:t>
      </w:r>
      <w:r w:rsidR="00176F26" w:rsidRPr="004127BD">
        <w:rPr>
          <w:rFonts w:ascii="Times New Roman" w:hAnsi="Times New Roman"/>
          <w:sz w:val="28"/>
          <w:szCs w:val="28"/>
        </w:rPr>
        <w:t xml:space="preserve">О лицензировании </w:t>
      </w:r>
      <w:r w:rsidR="00707D7F" w:rsidRPr="00D13D91">
        <w:rPr>
          <w:rFonts w:ascii="Times New Roman" w:hAnsi="Times New Roman"/>
          <w:sz w:val="28"/>
          <w:szCs w:val="28"/>
        </w:rPr>
        <w:t>отдельных видов деятельности»</w:t>
      </w:r>
      <w:r w:rsidR="00176F26" w:rsidRPr="00D13D91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 xml:space="preserve">овый адрес места осуществления и </w:t>
      </w:r>
      <w:r w:rsidRPr="00D13D91">
        <w:rPr>
          <w:rFonts w:ascii="Times New Roman" w:hAnsi="Times New Roman"/>
          <w:sz w:val="28"/>
          <w:szCs w:val="28"/>
        </w:rPr>
        <w:t>перечень работ, планируемых к выполнению по новому адрес</w:t>
      </w:r>
      <w:r>
        <w:rPr>
          <w:rFonts w:ascii="Times New Roman" w:hAnsi="Times New Roman"/>
          <w:sz w:val="28"/>
          <w:szCs w:val="28"/>
        </w:rPr>
        <w:t>у;</w:t>
      </w:r>
    </w:p>
    <w:p w:rsidR="00176F26" w:rsidRPr="00D13D91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F26" w:rsidRPr="00D13D91">
        <w:rPr>
          <w:rFonts w:ascii="Times New Roman" w:hAnsi="Times New Roman"/>
          <w:sz w:val="28"/>
          <w:szCs w:val="28"/>
        </w:rPr>
        <w:t xml:space="preserve">) копии документов, подтверждающих наличие на праве собственности или ином законном основании земельных участков, зданий, строений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176F26" w:rsidRPr="00D13D91">
        <w:rPr>
          <w:rFonts w:ascii="Times New Roman" w:hAnsi="Times New Roman"/>
          <w:sz w:val="28"/>
          <w:szCs w:val="28"/>
        </w:rPr>
        <w:t xml:space="preserve">и сооружений (единой обособленной части здания, строения и сооружения), необходимых для осуществления лицензируемого вида деятельности на объектах по новому адресу, права на которые не зарегистрированы в едином государственном реестре прав на недвижимое имущество и сделок с ним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76F26" w:rsidRPr="00D13D91">
        <w:rPr>
          <w:rFonts w:ascii="Times New Roman" w:hAnsi="Times New Roman"/>
          <w:sz w:val="28"/>
          <w:szCs w:val="28"/>
        </w:rPr>
        <w:t xml:space="preserve">(в случае, если такие права зарегистрированы в указанном реестре, представляются сведения об этих земельных участках, зданиях, строениях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</w:t>
      </w:r>
      <w:r w:rsidR="00176F26" w:rsidRPr="00D13D91">
        <w:rPr>
          <w:rFonts w:ascii="Times New Roman" w:hAnsi="Times New Roman"/>
          <w:sz w:val="28"/>
          <w:szCs w:val="28"/>
        </w:rPr>
        <w:t>и сооружениях), и (или) сведения о документа</w:t>
      </w:r>
      <w:r w:rsidR="00DD3A4E">
        <w:rPr>
          <w:rFonts w:ascii="Times New Roman" w:hAnsi="Times New Roman"/>
          <w:sz w:val="28"/>
          <w:szCs w:val="28"/>
        </w:rPr>
        <w:t>х, предусмотренные в подпункте 3</w:t>
      </w:r>
      <w:r w:rsidR="00176F26" w:rsidRPr="00D13D91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176F26" w:rsidRPr="00707D7F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6F26" w:rsidRPr="00707D7F">
        <w:rPr>
          <w:rFonts w:ascii="Times New Roman" w:hAnsi="Times New Roman"/>
          <w:sz w:val="28"/>
          <w:szCs w:val="28"/>
        </w:rPr>
        <w:t>) сведения о договорах, заключенных на срок менее 1 года, подтверждающих наличие на законном основании земельных участков, зданий, строений и сооружений, необходимых для осуществления лицензируемого вида деятельности на объектах по новому адресу (дата заключения, наименования юридических лиц, индивидуальных предпринимателей - сторон договора, идентификационные номера налогоплательщиков, срок действия договора</w:t>
      </w:r>
      <w:proofErr w:type="gramStart"/>
      <w:r w:rsidR="00176F26" w:rsidRPr="00707D7F">
        <w:rPr>
          <w:rFonts w:ascii="Times New Roman" w:hAnsi="Times New Roman"/>
          <w:sz w:val="28"/>
          <w:szCs w:val="28"/>
        </w:rPr>
        <w:t xml:space="preserve">), </w:t>
      </w:r>
      <w:r w:rsidR="00D13D91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D13D91">
        <w:rPr>
          <w:rFonts w:ascii="Times New Roman" w:hAnsi="Times New Roman"/>
          <w:sz w:val="28"/>
          <w:szCs w:val="28"/>
        </w:rPr>
        <w:t xml:space="preserve">               </w:t>
      </w:r>
      <w:r w:rsidR="00176F26" w:rsidRPr="00707D7F">
        <w:rPr>
          <w:rFonts w:ascii="Times New Roman" w:hAnsi="Times New Roman"/>
          <w:sz w:val="28"/>
          <w:szCs w:val="28"/>
        </w:rPr>
        <w:t>и (или) сведен</w:t>
      </w:r>
      <w:r w:rsidR="00D13D91">
        <w:rPr>
          <w:rFonts w:ascii="Times New Roman" w:hAnsi="Times New Roman"/>
          <w:sz w:val="28"/>
          <w:szCs w:val="28"/>
        </w:rPr>
        <w:t xml:space="preserve">ия, предусмотренные подпунктом </w:t>
      </w:r>
      <w:r w:rsidR="00DD3A4E">
        <w:rPr>
          <w:rFonts w:ascii="Times New Roman" w:hAnsi="Times New Roman"/>
          <w:sz w:val="28"/>
          <w:szCs w:val="28"/>
        </w:rPr>
        <w:t>2</w:t>
      </w:r>
      <w:r w:rsidR="00176F26" w:rsidRPr="00707D7F">
        <w:rPr>
          <w:rFonts w:ascii="Times New Roman" w:hAnsi="Times New Roman"/>
          <w:sz w:val="28"/>
          <w:szCs w:val="28"/>
        </w:rPr>
        <w:t xml:space="preserve"> настоящего пункта;</w:t>
      </w:r>
    </w:p>
    <w:p w:rsidR="00176F26" w:rsidRPr="00707D7F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F26" w:rsidRPr="00707D7F">
        <w:rPr>
          <w:rFonts w:ascii="Times New Roman" w:hAnsi="Times New Roman"/>
          <w:sz w:val="28"/>
          <w:szCs w:val="28"/>
        </w:rPr>
        <w:t xml:space="preserve">) реквизиты документов, подтверждающих ввод в эксплуатацию объектов по новому адресу (орган, выдавший документы, даты и номера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</w:t>
      </w:r>
      <w:r w:rsidR="00707D7F" w:rsidRPr="00707D7F">
        <w:rPr>
          <w:rFonts w:ascii="Times New Roman" w:hAnsi="Times New Roman"/>
          <w:sz w:val="28"/>
          <w:szCs w:val="28"/>
        </w:rPr>
        <w:t xml:space="preserve">на здания и сооружения на объектах по новому адресу </w:t>
      </w:r>
      <w:r w:rsidR="00176F26" w:rsidRPr="00707D7F">
        <w:rPr>
          <w:rFonts w:ascii="Times New Roman" w:hAnsi="Times New Roman"/>
          <w:sz w:val="28"/>
          <w:szCs w:val="28"/>
        </w:rPr>
        <w:t xml:space="preserve">в реестре заключений экспертизы промышленной безопасности (наименование органа, внесшего заключение </w:t>
      </w:r>
      <w:r w:rsidR="00707D7F" w:rsidRPr="00707D7F">
        <w:rPr>
          <w:rFonts w:ascii="Times New Roman" w:hAnsi="Times New Roman"/>
          <w:sz w:val="28"/>
          <w:szCs w:val="28"/>
        </w:rPr>
        <w:t xml:space="preserve">                    </w:t>
      </w:r>
      <w:r w:rsidR="00176F26" w:rsidRPr="00707D7F">
        <w:rPr>
          <w:rFonts w:ascii="Times New Roman" w:hAnsi="Times New Roman"/>
          <w:sz w:val="28"/>
          <w:szCs w:val="28"/>
        </w:rPr>
        <w:t>в реестр, дата и номер регистрации);</w:t>
      </w:r>
    </w:p>
    <w:p w:rsidR="00176F26" w:rsidRPr="00EF5B2E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6F26" w:rsidRPr="00707D7F">
        <w:rPr>
          <w:rFonts w:ascii="Times New Roman" w:hAnsi="Times New Roman"/>
          <w:sz w:val="28"/>
          <w:szCs w:val="28"/>
        </w:rPr>
        <w:t xml:space="preserve">) реквизиты документов, подтверждающих соответствие технических устройств, планируемых для применения на объектах по новому адресу, </w:t>
      </w:r>
      <w:r w:rsidR="00176F26" w:rsidRPr="00707D7F">
        <w:rPr>
          <w:rFonts w:ascii="Times New Roman" w:hAnsi="Times New Roman"/>
          <w:sz w:val="28"/>
          <w:szCs w:val="28"/>
        </w:rPr>
        <w:lastRenderedPageBreak/>
        <w:t>требованиям технических регламентов (наименование органа, подтвердившего соответствие технических устройств, номер и дата выдачи документа),</w:t>
      </w:r>
      <w:r w:rsidR="00707D7F" w:rsidRPr="00707D7F">
        <w:rPr>
          <w:rFonts w:ascii="Times New Roman" w:hAnsi="Times New Roman"/>
          <w:sz w:val="28"/>
          <w:szCs w:val="28"/>
        </w:rPr>
        <w:t xml:space="preserve">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</w:t>
      </w:r>
      <w:r w:rsidR="00707D7F" w:rsidRPr="00707D7F">
        <w:rPr>
          <w:rFonts w:ascii="Times New Roman" w:hAnsi="Times New Roman"/>
          <w:sz w:val="28"/>
          <w:szCs w:val="28"/>
        </w:rPr>
        <w:t xml:space="preserve">или реквизиты регистрации положительных заключений экспертизы промышленной </w:t>
      </w:r>
      <w:r w:rsidR="00707D7F" w:rsidRPr="00EF5B2E">
        <w:rPr>
          <w:rFonts w:ascii="Times New Roman" w:hAnsi="Times New Roman"/>
          <w:sz w:val="28"/>
          <w:szCs w:val="28"/>
        </w:rPr>
        <w:t xml:space="preserve">безопасности на технические устройства, планируемые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</w:t>
      </w:r>
      <w:r w:rsidR="00707D7F" w:rsidRPr="00EF5B2E">
        <w:rPr>
          <w:rFonts w:ascii="Times New Roman" w:hAnsi="Times New Roman"/>
          <w:sz w:val="28"/>
          <w:szCs w:val="28"/>
        </w:rPr>
        <w:t>для применения на объектах по новому адресу в реестре заключений экспертизы промышленной безопасности</w:t>
      </w:r>
      <w:r w:rsidR="00176F26" w:rsidRPr="00EF5B2E">
        <w:rPr>
          <w:rFonts w:ascii="Times New Roman" w:hAnsi="Times New Roman"/>
          <w:sz w:val="28"/>
          <w:szCs w:val="28"/>
        </w:rPr>
        <w:t>;</w:t>
      </w:r>
    </w:p>
    <w:p w:rsidR="00176F26" w:rsidRPr="00EF5B2E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6F26" w:rsidRPr="00EF5B2E">
        <w:rPr>
          <w:rFonts w:ascii="Times New Roman" w:hAnsi="Times New Roman"/>
          <w:sz w:val="28"/>
          <w:szCs w:val="28"/>
        </w:rPr>
        <w:t xml:space="preserve">) копии документов, подтверждающих внесение изменений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76F26" w:rsidRPr="00EF5B2E">
        <w:rPr>
          <w:rFonts w:ascii="Times New Roman" w:hAnsi="Times New Roman"/>
          <w:sz w:val="28"/>
          <w:szCs w:val="28"/>
        </w:rPr>
        <w:t xml:space="preserve">в документацию системы управления промышленной безопасностью в связи </w:t>
      </w:r>
      <w:r w:rsidR="00D46780">
        <w:rPr>
          <w:rFonts w:ascii="Times New Roman" w:hAnsi="Times New Roman"/>
          <w:sz w:val="28"/>
          <w:szCs w:val="28"/>
        </w:rPr>
        <w:t xml:space="preserve">                       </w:t>
      </w:r>
      <w:r w:rsidR="00176F26" w:rsidRPr="00EF5B2E">
        <w:rPr>
          <w:rFonts w:ascii="Times New Roman" w:hAnsi="Times New Roman"/>
          <w:sz w:val="28"/>
          <w:szCs w:val="28"/>
        </w:rPr>
        <w:t xml:space="preserve">с осуществлением деятельности по новому адресу, в случаях, предусмотренных </w:t>
      </w:r>
      <w:r w:rsidR="00EF5B2E" w:rsidRPr="00EF5B2E">
        <w:rPr>
          <w:rFonts w:ascii="Times New Roman" w:hAnsi="Times New Roman"/>
          <w:sz w:val="28"/>
          <w:szCs w:val="28"/>
        </w:rPr>
        <w:t>статьей 11 Федерального закона «</w:t>
      </w:r>
      <w:r w:rsidR="00176F26" w:rsidRPr="00EF5B2E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EF5B2E" w:rsidRPr="00EF5B2E">
        <w:rPr>
          <w:rFonts w:ascii="Times New Roman" w:hAnsi="Times New Roman"/>
          <w:sz w:val="28"/>
          <w:szCs w:val="28"/>
        </w:rPr>
        <w:t>асных производственных объектов»</w:t>
      </w:r>
      <w:r w:rsidR="00176F26" w:rsidRPr="00EF5B2E">
        <w:rPr>
          <w:rFonts w:ascii="Times New Roman" w:hAnsi="Times New Roman"/>
          <w:sz w:val="28"/>
          <w:szCs w:val="28"/>
        </w:rPr>
        <w:t>;</w:t>
      </w:r>
    </w:p>
    <w:p w:rsidR="00176F26" w:rsidRPr="00D07810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6F26" w:rsidRPr="00D07810">
        <w:rPr>
          <w:rFonts w:ascii="Times New Roman" w:hAnsi="Times New Roman"/>
          <w:sz w:val="28"/>
          <w:szCs w:val="28"/>
        </w:rPr>
        <w:t xml:space="preserve">) копия положения о производственном контроле за соблюдением требований промышленной безопасности на объектах, включающего объекты </w:t>
      </w:r>
      <w:r w:rsidR="00C71434">
        <w:rPr>
          <w:rFonts w:ascii="Times New Roman" w:hAnsi="Times New Roman"/>
          <w:sz w:val="28"/>
          <w:szCs w:val="28"/>
        </w:rPr>
        <w:br/>
      </w:r>
      <w:r w:rsidR="00176F26" w:rsidRPr="00D07810">
        <w:rPr>
          <w:rFonts w:ascii="Times New Roman" w:hAnsi="Times New Roman"/>
          <w:sz w:val="28"/>
          <w:szCs w:val="28"/>
        </w:rPr>
        <w:t>по новому адресу осуществления деятельности;</w:t>
      </w:r>
    </w:p>
    <w:p w:rsidR="00176F26" w:rsidRPr="00D07810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6F26" w:rsidRPr="00D07810">
        <w:rPr>
          <w:rFonts w:ascii="Times New Roman" w:hAnsi="Times New Roman"/>
          <w:sz w:val="28"/>
          <w:szCs w:val="28"/>
        </w:rPr>
        <w:t xml:space="preserve">) </w:t>
      </w:r>
      <w:r w:rsidR="00CF68FD">
        <w:rPr>
          <w:rFonts w:ascii="Times New Roman" w:hAnsi="Times New Roman"/>
          <w:sz w:val="28"/>
          <w:szCs w:val="28"/>
        </w:rPr>
        <w:t>реквизиты</w:t>
      </w:r>
      <w:r w:rsidR="00176F26" w:rsidRPr="00D07810">
        <w:rPr>
          <w:rFonts w:ascii="Times New Roman" w:hAnsi="Times New Roman"/>
          <w:sz w:val="28"/>
          <w:szCs w:val="28"/>
        </w:rPr>
        <w:t xml:space="preserve"> планов мероприятий по локализации и ликвидации последствий аварий на объектах по новому адресу;</w:t>
      </w:r>
    </w:p>
    <w:p w:rsidR="00176F26" w:rsidRPr="00D07810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176F26" w:rsidRPr="00D07810">
        <w:rPr>
          <w:rFonts w:ascii="Times New Roman" w:hAnsi="Times New Roman"/>
          <w:sz w:val="28"/>
          <w:szCs w:val="28"/>
        </w:rPr>
        <w:t xml:space="preserve">) сведения о финансовых средствах и перечень материальных ресурсов, зарезервированных для локализации и ликвидации последствий аварий </w:t>
      </w:r>
      <w:r w:rsidR="00CF68FD">
        <w:rPr>
          <w:rFonts w:ascii="Times New Roman" w:hAnsi="Times New Roman"/>
          <w:sz w:val="28"/>
          <w:szCs w:val="28"/>
        </w:rPr>
        <w:t xml:space="preserve">                           </w:t>
      </w:r>
      <w:r w:rsidR="00176F26" w:rsidRPr="00D07810">
        <w:rPr>
          <w:rFonts w:ascii="Times New Roman" w:hAnsi="Times New Roman"/>
          <w:sz w:val="28"/>
          <w:szCs w:val="28"/>
        </w:rPr>
        <w:t>на объектах по новому адресу;</w:t>
      </w:r>
    </w:p>
    <w:p w:rsidR="00176F26" w:rsidRPr="00D07810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176F26" w:rsidRPr="00D07810">
        <w:rPr>
          <w:rFonts w:ascii="Times New Roman" w:hAnsi="Times New Roman"/>
          <w:sz w:val="28"/>
          <w:szCs w:val="28"/>
        </w:rPr>
        <w:t xml:space="preserve">) копии страховых полисов обязательного страхования гражданской ответственности за причинение вреда в результате аварии на объекте по новому адресу, оформленных в соответствии с федеральными законами </w:t>
      </w:r>
      <w:r w:rsidR="00CF68FD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EF5B2E" w:rsidRPr="00D07810">
        <w:rPr>
          <w:rFonts w:ascii="Times New Roman" w:hAnsi="Times New Roman"/>
          <w:sz w:val="28"/>
          <w:szCs w:val="28"/>
        </w:rPr>
        <w:t>«</w:t>
      </w:r>
      <w:r w:rsidR="00176F26" w:rsidRPr="00D07810">
        <w:rPr>
          <w:rFonts w:ascii="Times New Roman" w:hAnsi="Times New Roman"/>
          <w:sz w:val="28"/>
          <w:szCs w:val="28"/>
        </w:rPr>
        <w:t>О промышленной безопасности опасных производственных объектов</w:t>
      </w:r>
      <w:r w:rsidR="00EF5B2E" w:rsidRPr="00D07810">
        <w:rPr>
          <w:rFonts w:ascii="Times New Roman" w:hAnsi="Times New Roman"/>
          <w:sz w:val="28"/>
          <w:szCs w:val="28"/>
        </w:rPr>
        <w:t>»</w:t>
      </w:r>
      <w:r w:rsidR="00176F26" w:rsidRPr="00D07810">
        <w:rPr>
          <w:rFonts w:ascii="Times New Roman" w:hAnsi="Times New Roman"/>
          <w:sz w:val="28"/>
          <w:szCs w:val="28"/>
        </w:rPr>
        <w:t xml:space="preserve"> </w:t>
      </w:r>
      <w:r w:rsidR="00CF68FD">
        <w:rPr>
          <w:rFonts w:ascii="Times New Roman" w:hAnsi="Times New Roman"/>
          <w:sz w:val="28"/>
          <w:szCs w:val="28"/>
        </w:rPr>
        <w:t xml:space="preserve">                                </w:t>
      </w:r>
      <w:r w:rsidR="00176F26" w:rsidRPr="00D07810">
        <w:rPr>
          <w:rFonts w:ascii="Times New Roman" w:hAnsi="Times New Roman"/>
          <w:sz w:val="28"/>
          <w:szCs w:val="28"/>
        </w:rPr>
        <w:t xml:space="preserve">и </w:t>
      </w:r>
      <w:r w:rsidR="00EF5B2E" w:rsidRPr="00D07810">
        <w:rPr>
          <w:rFonts w:ascii="Times New Roman" w:hAnsi="Times New Roman"/>
          <w:sz w:val="28"/>
          <w:szCs w:val="28"/>
        </w:rPr>
        <w:t>«</w:t>
      </w:r>
      <w:r w:rsidR="00176F26" w:rsidRPr="00D07810">
        <w:rPr>
          <w:rFonts w:ascii="Times New Roman" w:hAnsi="Times New Roman"/>
          <w:sz w:val="28"/>
          <w:szCs w:val="28"/>
        </w:rPr>
        <w:t>Об обязательном страховании гражданской ответственности владельца опасного объекта за причинение вреда в резул</w:t>
      </w:r>
      <w:r w:rsidR="00EF5B2E" w:rsidRPr="00D07810">
        <w:rPr>
          <w:rFonts w:ascii="Times New Roman" w:hAnsi="Times New Roman"/>
          <w:sz w:val="28"/>
          <w:szCs w:val="28"/>
        </w:rPr>
        <w:t>ьтате аварии на опасном объекте»</w:t>
      </w:r>
      <w:r w:rsidR="00176F26" w:rsidRPr="00D07810">
        <w:rPr>
          <w:rFonts w:ascii="Times New Roman" w:hAnsi="Times New Roman"/>
          <w:sz w:val="28"/>
          <w:szCs w:val="28"/>
        </w:rPr>
        <w:t xml:space="preserve">, сроки действия которых истекают не ранее чем через 30 рабочих дней со дня приема лицензирующим органом заявления о переоформлении лицензии </w:t>
      </w:r>
      <w:r w:rsidR="00CF68FD">
        <w:rPr>
          <w:rFonts w:ascii="Times New Roman" w:hAnsi="Times New Roman"/>
          <w:sz w:val="28"/>
          <w:szCs w:val="28"/>
        </w:rPr>
        <w:t xml:space="preserve">                            </w:t>
      </w:r>
      <w:r w:rsidR="00176F26" w:rsidRPr="00D07810"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F729C0" w:rsidRPr="00F729C0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9C0">
        <w:rPr>
          <w:rFonts w:ascii="Times New Roman" w:hAnsi="Times New Roman"/>
          <w:sz w:val="28"/>
          <w:szCs w:val="28"/>
        </w:rPr>
        <w:lastRenderedPageBreak/>
        <w:t>3</w:t>
      </w:r>
      <w:r w:rsidR="00C71434">
        <w:rPr>
          <w:rFonts w:ascii="Times New Roman" w:hAnsi="Times New Roman"/>
          <w:sz w:val="28"/>
          <w:szCs w:val="28"/>
        </w:rPr>
        <w:t>2</w:t>
      </w:r>
      <w:r w:rsidRPr="00F729C0">
        <w:rPr>
          <w:rFonts w:ascii="Times New Roman" w:hAnsi="Times New Roman"/>
          <w:sz w:val="28"/>
          <w:szCs w:val="28"/>
        </w:rPr>
        <w:t xml:space="preserve">. </w:t>
      </w:r>
      <w:r w:rsidR="00176F26" w:rsidRPr="00F729C0">
        <w:rPr>
          <w:rFonts w:ascii="Times New Roman" w:hAnsi="Times New Roman"/>
          <w:sz w:val="28"/>
          <w:szCs w:val="28"/>
        </w:rPr>
        <w:t xml:space="preserve"> </w:t>
      </w:r>
      <w:r w:rsidRPr="00F729C0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176F26" w:rsidRPr="00F729C0">
        <w:rPr>
          <w:rFonts w:ascii="Times New Roman" w:hAnsi="Times New Roman"/>
          <w:sz w:val="28"/>
          <w:szCs w:val="28"/>
        </w:rPr>
        <w:t xml:space="preserve">при намерении выполнять новые работы, оказывать новые услуги, составляющие лицензируемый вид деятельности, </w:t>
      </w:r>
      <w:r w:rsidR="00B038C7">
        <w:rPr>
          <w:rFonts w:ascii="Times New Roman" w:hAnsi="Times New Roman"/>
          <w:sz w:val="28"/>
          <w:szCs w:val="28"/>
        </w:rPr>
        <w:t>лицензиат</w:t>
      </w:r>
      <w:r w:rsidRPr="00F729C0">
        <w:rPr>
          <w:rFonts w:ascii="Times New Roman" w:hAnsi="Times New Roman"/>
          <w:sz w:val="28"/>
          <w:szCs w:val="28"/>
        </w:rPr>
        <w:t xml:space="preserve"> представляет:</w:t>
      </w:r>
    </w:p>
    <w:p w:rsidR="00176F26" w:rsidRPr="00CF68FD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729C0">
        <w:rPr>
          <w:rFonts w:ascii="Times New Roman" w:hAnsi="Times New Roman"/>
          <w:sz w:val="28"/>
          <w:szCs w:val="28"/>
        </w:rPr>
        <w:t xml:space="preserve">1) </w:t>
      </w:r>
      <w:r w:rsidR="00176F26" w:rsidRPr="00F729C0">
        <w:rPr>
          <w:rFonts w:ascii="Times New Roman" w:hAnsi="Times New Roman"/>
          <w:sz w:val="28"/>
          <w:szCs w:val="28"/>
        </w:rPr>
        <w:t>заявлени</w:t>
      </w:r>
      <w:r w:rsidRPr="00F729C0">
        <w:rPr>
          <w:rFonts w:ascii="Times New Roman" w:hAnsi="Times New Roman"/>
          <w:sz w:val="28"/>
          <w:szCs w:val="28"/>
        </w:rPr>
        <w:t xml:space="preserve">е </w:t>
      </w:r>
      <w:r w:rsidR="00176F26" w:rsidRPr="00F729C0">
        <w:rPr>
          <w:rFonts w:ascii="Times New Roman" w:hAnsi="Times New Roman"/>
          <w:sz w:val="28"/>
          <w:szCs w:val="28"/>
        </w:rPr>
        <w:t>о переоформлении лицензии</w:t>
      </w:r>
      <w:r w:rsidRPr="00F729C0">
        <w:rPr>
          <w:rFonts w:ascii="Times New Roman" w:hAnsi="Times New Roman"/>
          <w:sz w:val="28"/>
          <w:szCs w:val="28"/>
        </w:rPr>
        <w:t>, содержащее</w:t>
      </w:r>
      <w:r w:rsidR="00176F26" w:rsidRPr="00F729C0">
        <w:rPr>
          <w:rFonts w:ascii="Times New Roman" w:hAnsi="Times New Roman"/>
          <w:sz w:val="28"/>
          <w:szCs w:val="28"/>
        </w:rPr>
        <w:t xml:space="preserve"> </w:t>
      </w:r>
      <w:r w:rsidRPr="00F729C0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«О лицензировании отдельных видов деятельности», </w:t>
      </w:r>
      <w:r w:rsidR="00676712">
        <w:rPr>
          <w:rFonts w:ascii="Times New Roman" w:hAnsi="Times New Roman"/>
          <w:sz w:val="28"/>
          <w:szCs w:val="28"/>
        </w:rPr>
        <w:t xml:space="preserve">а также перечень новых выполняемых работ, оказываемых услуг и </w:t>
      </w:r>
      <w:r w:rsidRPr="00CF68FD">
        <w:rPr>
          <w:rFonts w:ascii="Times New Roman" w:hAnsi="Times New Roman"/>
          <w:sz w:val="28"/>
          <w:szCs w:val="28"/>
        </w:rPr>
        <w:t>перечень адресов мест осуществления лицензируемого вида деятельности, где предполагается выполнять новые работы</w:t>
      </w:r>
      <w:r>
        <w:rPr>
          <w:rFonts w:ascii="Times New Roman" w:hAnsi="Times New Roman"/>
          <w:sz w:val="28"/>
          <w:szCs w:val="28"/>
        </w:rPr>
        <w:t>, оказывать новые услуги</w:t>
      </w:r>
      <w:r w:rsidR="00B038C7">
        <w:rPr>
          <w:rFonts w:ascii="Times New Roman" w:hAnsi="Times New Roman"/>
          <w:sz w:val="28"/>
          <w:szCs w:val="28"/>
        </w:rPr>
        <w:t>;</w:t>
      </w:r>
    </w:p>
    <w:p w:rsidR="00176F26" w:rsidRPr="00CF68FD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6F26" w:rsidRPr="00CF68FD">
        <w:rPr>
          <w:rFonts w:ascii="Times New Roman" w:hAnsi="Times New Roman"/>
          <w:sz w:val="28"/>
          <w:szCs w:val="28"/>
        </w:rPr>
        <w:t xml:space="preserve">) реквизиты документов, подтверждающих ввод в эксплуатацию конкретных объектов, на которых предполагается выполнять новые работы (орган, выдавший документы, адрес места его нахождения, даты и номера регистрации документов), а в случае отсутствия таких документов - реквизиты регистрации положительных заключений экспертизы промышленной безопасности </w:t>
      </w:r>
      <w:r w:rsidR="00CF68FD">
        <w:rPr>
          <w:rFonts w:ascii="Times New Roman" w:hAnsi="Times New Roman"/>
          <w:sz w:val="28"/>
          <w:szCs w:val="28"/>
        </w:rPr>
        <w:t xml:space="preserve">на здания и сооружения на таких объектах </w:t>
      </w:r>
      <w:r w:rsidR="00176F26" w:rsidRPr="00CF68FD">
        <w:rPr>
          <w:rFonts w:ascii="Times New Roman" w:hAnsi="Times New Roman"/>
          <w:sz w:val="28"/>
          <w:szCs w:val="28"/>
        </w:rPr>
        <w:t>в реестре заключений экспертизы промышленной безопасности при выполнении новых работ (наименование органа, внесшего заключение в реестр, дата и номер регистрации);</w:t>
      </w:r>
    </w:p>
    <w:p w:rsidR="00176F26" w:rsidRPr="00CF68FD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6F26" w:rsidRPr="00CF68FD">
        <w:rPr>
          <w:rFonts w:ascii="Times New Roman" w:hAnsi="Times New Roman"/>
          <w:sz w:val="28"/>
          <w:szCs w:val="28"/>
        </w:rPr>
        <w:t xml:space="preserve">) реквизиты документов, подтверждающих соответствие технических устройств, планируемых для применения на объектах при выполнении новых работ, требованиям технических регламентов (наименование органа, подтвердившего соответствие технических устройств, номер и дата выдачи документа), </w:t>
      </w:r>
      <w:r w:rsidR="00CF68FD" w:rsidRPr="00CF68FD">
        <w:rPr>
          <w:rFonts w:ascii="Times New Roman" w:hAnsi="Times New Roman"/>
          <w:sz w:val="28"/>
          <w:szCs w:val="28"/>
        </w:rPr>
        <w:t xml:space="preserve">или реквизиты регистрации положительных заключений экспертизы промышленной безопасности на технические устройства, планируемые </w:t>
      </w:r>
      <w:r w:rsidR="00CF68FD">
        <w:rPr>
          <w:rFonts w:ascii="Times New Roman" w:hAnsi="Times New Roman"/>
          <w:sz w:val="28"/>
          <w:szCs w:val="28"/>
        </w:rPr>
        <w:t xml:space="preserve">                           </w:t>
      </w:r>
      <w:r w:rsidR="00CF68FD" w:rsidRPr="00CF68FD">
        <w:rPr>
          <w:rFonts w:ascii="Times New Roman" w:hAnsi="Times New Roman"/>
          <w:sz w:val="28"/>
          <w:szCs w:val="28"/>
        </w:rPr>
        <w:t>для применения при выполнении новых работ, в реестре заключений экспертизы промышленной безопасности</w:t>
      </w:r>
      <w:r w:rsidR="00176F26" w:rsidRPr="00CF68FD">
        <w:rPr>
          <w:rFonts w:ascii="Times New Roman" w:hAnsi="Times New Roman"/>
          <w:sz w:val="28"/>
          <w:szCs w:val="28"/>
        </w:rPr>
        <w:t>;</w:t>
      </w:r>
    </w:p>
    <w:p w:rsidR="00176F26" w:rsidRPr="00CF68FD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6F26" w:rsidRPr="00CF68FD">
        <w:rPr>
          <w:rFonts w:ascii="Times New Roman" w:hAnsi="Times New Roman"/>
          <w:sz w:val="28"/>
          <w:szCs w:val="28"/>
        </w:rPr>
        <w:t xml:space="preserve">) копии документов, подтверждающих внесение изменений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176F26" w:rsidRPr="00CF68FD">
        <w:rPr>
          <w:rFonts w:ascii="Times New Roman" w:hAnsi="Times New Roman"/>
          <w:sz w:val="28"/>
          <w:szCs w:val="28"/>
        </w:rPr>
        <w:t xml:space="preserve">в документацию системы управления промышленной безопасностью в связи </w:t>
      </w:r>
      <w:r w:rsidR="00D46780">
        <w:rPr>
          <w:rFonts w:ascii="Times New Roman" w:hAnsi="Times New Roman"/>
          <w:sz w:val="28"/>
          <w:szCs w:val="28"/>
        </w:rPr>
        <w:t xml:space="preserve">                     </w:t>
      </w:r>
      <w:r w:rsidR="00176F26" w:rsidRPr="00CF68FD">
        <w:rPr>
          <w:rFonts w:ascii="Times New Roman" w:hAnsi="Times New Roman"/>
          <w:sz w:val="28"/>
          <w:szCs w:val="28"/>
        </w:rPr>
        <w:t xml:space="preserve">с выполнением новых работ в случаях, предусмотренных статьей 11 Федерального закона </w:t>
      </w:r>
      <w:r w:rsidR="00CF68FD" w:rsidRPr="00CF68FD">
        <w:rPr>
          <w:rFonts w:ascii="Times New Roman" w:hAnsi="Times New Roman"/>
          <w:sz w:val="28"/>
          <w:szCs w:val="28"/>
        </w:rPr>
        <w:t>«</w:t>
      </w:r>
      <w:r w:rsidR="00176F26" w:rsidRPr="00CF68FD">
        <w:rPr>
          <w:rFonts w:ascii="Times New Roman" w:hAnsi="Times New Roman"/>
          <w:sz w:val="28"/>
          <w:szCs w:val="28"/>
        </w:rPr>
        <w:t>О промышленной безопасности опасных производственных объектов</w:t>
      </w:r>
      <w:r w:rsidR="00CF68FD" w:rsidRPr="00CF68FD">
        <w:rPr>
          <w:rFonts w:ascii="Times New Roman" w:hAnsi="Times New Roman"/>
          <w:sz w:val="28"/>
          <w:szCs w:val="28"/>
        </w:rPr>
        <w:t>»</w:t>
      </w:r>
      <w:r w:rsidR="00176F26" w:rsidRPr="00CF68FD">
        <w:rPr>
          <w:rFonts w:ascii="Times New Roman" w:hAnsi="Times New Roman"/>
          <w:sz w:val="28"/>
          <w:szCs w:val="28"/>
        </w:rPr>
        <w:t>;</w:t>
      </w:r>
    </w:p>
    <w:p w:rsidR="00176F26" w:rsidRPr="00CF68FD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176F26" w:rsidRPr="00CF68FD">
        <w:rPr>
          <w:rFonts w:ascii="Times New Roman" w:hAnsi="Times New Roman"/>
          <w:sz w:val="28"/>
          <w:szCs w:val="28"/>
        </w:rPr>
        <w:t>) копия положения о производственном контроле за соблюдением требований промышленной безопасности на объектах, учитывающего выполнение новых работ;</w:t>
      </w:r>
    </w:p>
    <w:p w:rsidR="00176F26" w:rsidRPr="00CF68FD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6F26" w:rsidRPr="00CF68FD">
        <w:rPr>
          <w:rFonts w:ascii="Times New Roman" w:hAnsi="Times New Roman"/>
          <w:sz w:val="28"/>
          <w:szCs w:val="28"/>
        </w:rPr>
        <w:t xml:space="preserve">) </w:t>
      </w:r>
      <w:r w:rsidR="00CF68FD" w:rsidRPr="00CF68FD">
        <w:rPr>
          <w:rFonts w:ascii="Times New Roman" w:hAnsi="Times New Roman"/>
          <w:sz w:val="28"/>
          <w:szCs w:val="28"/>
        </w:rPr>
        <w:t>реквизиты</w:t>
      </w:r>
      <w:r w:rsidR="00176F26" w:rsidRPr="00CF68FD">
        <w:rPr>
          <w:rFonts w:ascii="Times New Roman" w:hAnsi="Times New Roman"/>
          <w:sz w:val="28"/>
          <w:szCs w:val="28"/>
        </w:rPr>
        <w:t xml:space="preserve"> планов мероприятий по локализации и ликвидации последствий аварий на объектах, учитывающих выполнение новых работ;</w:t>
      </w:r>
    </w:p>
    <w:p w:rsidR="00176F26" w:rsidRPr="00CF68FD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6F26" w:rsidRPr="00CF68FD">
        <w:rPr>
          <w:rFonts w:ascii="Times New Roman" w:hAnsi="Times New Roman"/>
          <w:sz w:val="28"/>
          <w:szCs w:val="28"/>
        </w:rPr>
        <w:t xml:space="preserve">) сведения о финансовых средствах и перечень материальных ресурсов, зарезервированных для локализации и ликвидации последствий аварий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   </w:t>
      </w:r>
      <w:r w:rsidR="00176F26" w:rsidRPr="00CF68FD">
        <w:rPr>
          <w:rFonts w:ascii="Times New Roman" w:hAnsi="Times New Roman"/>
          <w:sz w:val="28"/>
          <w:szCs w:val="28"/>
        </w:rPr>
        <w:t>на объектах с учетом выполнения новых видов работ;</w:t>
      </w:r>
    </w:p>
    <w:p w:rsidR="00176F26" w:rsidRDefault="00B510D4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76F26" w:rsidRPr="00CF68FD">
        <w:rPr>
          <w:rFonts w:ascii="Times New Roman" w:hAnsi="Times New Roman"/>
          <w:sz w:val="28"/>
          <w:szCs w:val="28"/>
        </w:rPr>
        <w:t>) копии страховых полисов обязательного страхования гражданской ответственности за причинение вреда в результате аварии на объекте с учетом выполнения новых видов работ, оформленных в соотве</w:t>
      </w:r>
      <w:r w:rsidR="00CF68FD" w:rsidRPr="00CF68FD">
        <w:rPr>
          <w:rFonts w:ascii="Times New Roman" w:hAnsi="Times New Roman"/>
          <w:sz w:val="28"/>
          <w:szCs w:val="28"/>
        </w:rPr>
        <w:t>тствии с федеральными законами «</w:t>
      </w:r>
      <w:r w:rsidR="00176F26" w:rsidRPr="00CF68FD">
        <w:rPr>
          <w:rFonts w:ascii="Times New Roman" w:hAnsi="Times New Roman"/>
          <w:sz w:val="28"/>
          <w:szCs w:val="28"/>
        </w:rPr>
        <w:t>О промышленной безопасности оп</w:t>
      </w:r>
      <w:r w:rsidR="00CF68FD" w:rsidRPr="00CF68FD">
        <w:rPr>
          <w:rFonts w:ascii="Times New Roman" w:hAnsi="Times New Roman"/>
          <w:sz w:val="28"/>
          <w:szCs w:val="28"/>
        </w:rPr>
        <w:t>асных производственных объектов» и «</w:t>
      </w:r>
      <w:r w:rsidR="00176F26" w:rsidRPr="00CF68FD">
        <w:rPr>
          <w:rFonts w:ascii="Times New Roman" w:hAnsi="Times New Roman"/>
          <w:sz w:val="28"/>
          <w:szCs w:val="28"/>
        </w:rPr>
        <w:t>Об обязательном страховании гражданской ответственности владельца опасного объекта за причинение вреда в резул</w:t>
      </w:r>
      <w:r w:rsidR="00CF68FD" w:rsidRPr="00CF68FD">
        <w:rPr>
          <w:rFonts w:ascii="Times New Roman" w:hAnsi="Times New Roman"/>
          <w:sz w:val="28"/>
          <w:szCs w:val="28"/>
        </w:rPr>
        <w:t>ьтате аварии на опасном объекте»</w:t>
      </w:r>
      <w:r w:rsidR="00176F26" w:rsidRPr="00CF68FD">
        <w:rPr>
          <w:rFonts w:ascii="Times New Roman" w:hAnsi="Times New Roman"/>
          <w:sz w:val="28"/>
          <w:szCs w:val="28"/>
        </w:rPr>
        <w:t xml:space="preserve">, сроки действия которых истекают не ранее чем через </w:t>
      </w:r>
      <w:r w:rsidR="00A23766">
        <w:rPr>
          <w:rFonts w:ascii="Times New Roman" w:hAnsi="Times New Roman"/>
          <w:sz w:val="28"/>
          <w:szCs w:val="28"/>
        </w:rPr>
        <w:t>тридцать</w:t>
      </w:r>
      <w:r w:rsidR="00176F26" w:rsidRPr="00CF68FD">
        <w:rPr>
          <w:rFonts w:ascii="Times New Roman" w:hAnsi="Times New Roman"/>
          <w:sz w:val="28"/>
          <w:szCs w:val="28"/>
        </w:rPr>
        <w:t xml:space="preserve"> рабочих дней </w:t>
      </w:r>
      <w:r w:rsidR="00A23766">
        <w:rPr>
          <w:rFonts w:ascii="Times New Roman" w:hAnsi="Times New Roman"/>
          <w:sz w:val="28"/>
          <w:szCs w:val="28"/>
        </w:rPr>
        <w:t xml:space="preserve">                    </w:t>
      </w:r>
      <w:r w:rsidR="00176F26" w:rsidRPr="00CF68FD">
        <w:rPr>
          <w:rFonts w:ascii="Times New Roman" w:hAnsi="Times New Roman"/>
          <w:sz w:val="28"/>
          <w:szCs w:val="28"/>
        </w:rPr>
        <w:t xml:space="preserve">со дня приема лицензирующим органом заявления о переоформлении лицензии </w:t>
      </w:r>
      <w:r w:rsidR="00D46780">
        <w:rPr>
          <w:rFonts w:ascii="Times New Roman" w:hAnsi="Times New Roman"/>
          <w:sz w:val="28"/>
          <w:szCs w:val="28"/>
        </w:rPr>
        <w:t xml:space="preserve">                              </w:t>
      </w:r>
      <w:r w:rsidR="00176F26" w:rsidRPr="00CF68FD">
        <w:rPr>
          <w:rFonts w:ascii="Times New Roman" w:hAnsi="Times New Roman"/>
          <w:sz w:val="28"/>
          <w:szCs w:val="28"/>
        </w:rPr>
        <w:t>и прилагаемых к нему документов;</w:t>
      </w:r>
    </w:p>
    <w:p w:rsidR="00F729C0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опись прилагаемых документов.</w:t>
      </w:r>
    </w:p>
    <w:p w:rsidR="00B9597F" w:rsidRDefault="00F729C0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1557">
        <w:rPr>
          <w:rFonts w:ascii="Times New Roman" w:hAnsi="Times New Roman"/>
          <w:sz w:val="28"/>
          <w:szCs w:val="28"/>
        </w:rPr>
        <w:t>3.</w:t>
      </w:r>
      <w:r w:rsidRPr="00F729C0">
        <w:rPr>
          <w:rFonts w:ascii="Times New Roman" w:hAnsi="Times New Roman"/>
          <w:sz w:val="28"/>
          <w:szCs w:val="28"/>
        </w:rPr>
        <w:t xml:space="preserve"> </w:t>
      </w:r>
      <w:r w:rsidR="00B9597F" w:rsidRPr="00B9597F">
        <w:rPr>
          <w:rFonts w:ascii="Times New Roman" w:hAnsi="Times New Roman"/>
          <w:sz w:val="28"/>
          <w:szCs w:val="28"/>
        </w:rPr>
        <w:t xml:space="preserve">Для переоформления лицензии </w:t>
      </w:r>
      <w:r w:rsidR="00B9597F">
        <w:rPr>
          <w:rFonts w:ascii="Times New Roman" w:hAnsi="Times New Roman"/>
          <w:sz w:val="28"/>
          <w:szCs w:val="28"/>
        </w:rPr>
        <w:t>при намерении лицензиата</w:t>
      </w:r>
      <w:r w:rsidRPr="00F729C0">
        <w:rPr>
          <w:rFonts w:ascii="Times New Roman" w:hAnsi="Times New Roman"/>
          <w:sz w:val="28"/>
          <w:szCs w:val="28"/>
        </w:rPr>
        <w:t xml:space="preserve"> </w:t>
      </w:r>
      <w:r w:rsidR="00B9597F">
        <w:rPr>
          <w:rFonts w:ascii="Times New Roman" w:hAnsi="Times New Roman"/>
          <w:sz w:val="28"/>
          <w:szCs w:val="28"/>
        </w:rPr>
        <w:t>прекратить</w:t>
      </w:r>
      <w:r w:rsidRPr="00F729C0">
        <w:rPr>
          <w:rFonts w:ascii="Times New Roman" w:hAnsi="Times New Roman"/>
          <w:sz w:val="28"/>
          <w:szCs w:val="28"/>
        </w:rPr>
        <w:t xml:space="preserve"> деятельност</w:t>
      </w:r>
      <w:r w:rsidR="00B9597F">
        <w:rPr>
          <w:rFonts w:ascii="Times New Roman" w:hAnsi="Times New Roman"/>
          <w:sz w:val="28"/>
          <w:szCs w:val="28"/>
        </w:rPr>
        <w:t>ь</w:t>
      </w:r>
      <w:r w:rsidRPr="00F729C0">
        <w:rPr>
          <w:rFonts w:ascii="Times New Roman" w:hAnsi="Times New Roman"/>
          <w:sz w:val="28"/>
          <w:szCs w:val="28"/>
        </w:rPr>
        <w:t xml:space="preserve"> по одному адресу или нескольким адресам мест ее осуществления, </w:t>
      </w:r>
      <w:r w:rsidR="002C31E7">
        <w:rPr>
          <w:rFonts w:ascii="Times New Roman" w:hAnsi="Times New Roman"/>
          <w:sz w:val="28"/>
          <w:szCs w:val="28"/>
        </w:rPr>
        <w:t>предусмотренным лицензией</w:t>
      </w:r>
      <w:r w:rsidRPr="00F729C0">
        <w:rPr>
          <w:rFonts w:ascii="Times New Roman" w:hAnsi="Times New Roman"/>
          <w:sz w:val="28"/>
          <w:szCs w:val="28"/>
        </w:rPr>
        <w:t xml:space="preserve">, </w:t>
      </w:r>
      <w:r w:rsidR="00B9597F">
        <w:rPr>
          <w:rFonts w:ascii="Times New Roman" w:hAnsi="Times New Roman"/>
          <w:sz w:val="28"/>
          <w:szCs w:val="28"/>
        </w:rPr>
        <w:t>заявитель представляет:</w:t>
      </w:r>
    </w:p>
    <w:p w:rsidR="00F729C0" w:rsidRDefault="00B9597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F729C0" w:rsidRPr="00F729C0">
        <w:rPr>
          <w:rFonts w:ascii="Times New Roman" w:hAnsi="Times New Roman"/>
          <w:sz w:val="28"/>
          <w:szCs w:val="28"/>
        </w:rPr>
        <w:t>заявлени</w:t>
      </w:r>
      <w:r>
        <w:rPr>
          <w:rFonts w:ascii="Times New Roman" w:hAnsi="Times New Roman"/>
          <w:sz w:val="28"/>
          <w:szCs w:val="28"/>
        </w:rPr>
        <w:t>е</w:t>
      </w:r>
      <w:r w:rsidR="00F729C0" w:rsidRPr="00F729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 переоформлении лицензии, содержащее </w:t>
      </w:r>
      <w:r w:rsidR="00F729C0" w:rsidRPr="00F729C0">
        <w:rPr>
          <w:rFonts w:ascii="Times New Roman" w:hAnsi="Times New Roman"/>
          <w:sz w:val="28"/>
          <w:szCs w:val="28"/>
        </w:rPr>
        <w:t xml:space="preserve">сведения, предусмотренные частью 1 статьи 13 Федерального закона «О лицензировании отдельных видов деятельности», адреса, по которым прекращена </w:t>
      </w:r>
      <w:proofErr w:type="gramStart"/>
      <w:r w:rsidR="00F729C0" w:rsidRPr="00F729C0">
        <w:rPr>
          <w:rFonts w:ascii="Times New Roman" w:hAnsi="Times New Roman"/>
          <w:sz w:val="28"/>
          <w:szCs w:val="28"/>
        </w:rPr>
        <w:t xml:space="preserve">деятельность,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а также дата, </w:t>
      </w:r>
      <w:r w:rsidR="00F729C0" w:rsidRPr="00F729C0">
        <w:rPr>
          <w:rFonts w:ascii="Times New Roman" w:hAnsi="Times New Roman"/>
          <w:sz w:val="28"/>
          <w:szCs w:val="28"/>
        </w:rPr>
        <w:t>с которой фактически она прекращена;</w:t>
      </w:r>
    </w:p>
    <w:p w:rsidR="00B9597F" w:rsidRDefault="00AB6D27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97F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B9597F" w:rsidRDefault="00B9597F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155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9597F">
        <w:rPr>
          <w:rFonts w:ascii="Times New Roman" w:hAnsi="Times New Roman"/>
          <w:sz w:val="28"/>
          <w:szCs w:val="28"/>
        </w:rPr>
        <w:t>Для переоформления лицензии при намерении лицензиата прекратить</w:t>
      </w:r>
      <w:r>
        <w:rPr>
          <w:rFonts w:ascii="Times New Roman" w:hAnsi="Times New Roman"/>
          <w:sz w:val="28"/>
          <w:szCs w:val="28"/>
        </w:rPr>
        <w:t xml:space="preserve"> выполнение</w:t>
      </w:r>
      <w:r w:rsidR="00F53148">
        <w:rPr>
          <w:rFonts w:ascii="Times New Roman" w:hAnsi="Times New Roman"/>
          <w:sz w:val="28"/>
          <w:szCs w:val="28"/>
        </w:rPr>
        <w:t xml:space="preserve"> одного </w:t>
      </w:r>
      <w:r>
        <w:rPr>
          <w:rFonts w:ascii="Times New Roman" w:hAnsi="Times New Roman"/>
          <w:sz w:val="28"/>
          <w:szCs w:val="28"/>
        </w:rPr>
        <w:t xml:space="preserve">или нескольких </w:t>
      </w:r>
      <w:r w:rsidR="00F53148">
        <w:rPr>
          <w:rFonts w:ascii="Times New Roman" w:hAnsi="Times New Roman"/>
          <w:sz w:val="28"/>
          <w:szCs w:val="28"/>
        </w:rPr>
        <w:t xml:space="preserve">видов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="00F53148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услуг</w:t>
      </w:r>
      <w:r w:rsidR="00F53148">
        <w:rPr>
          <w:rFonts w:ascii="Times New Roman" w:hAnsi="Times New Roman"/>
          <w:sz w:val="28"/>
          <w:szCs w:val="28"/>
        </w:rPr>
        <w:t xml:space="preserve">), </w:t>
      </w:r>
      <w:r w:rsidR="00F53148" w:rsidRPr="00F53148">
        <w:rPr>
          <w:rFonts w:ascii="Times New Roman" w:hAnsi="Times New Roman"/>
          <w:sz w:val="28"/>
          <w:szCs w:val="28"/>
        </w:rPr>
        <w:t>выполняемых в составе лицензируемого вида деятельности</w:t>
      </w:r>
      <w:r w:rsidR="00F5314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заявитель представляет:</w:t>
      </w:r>
    </w:p>
    <w:p w:rsidR="00B9597F" w:rsidRDefault="00B9597F" w:rsidP="00AB6D27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1) </w:t>
      </w:r>
      <w:r w:rsidRPr="00B9597F">
        <w:rPr>
          <w:rFonts w:ascii="Times New Roman" w:hAnsi="Times New Roman"/>
          <w:sz w:val="28"/>
          <w:szCs w:val="28"/>
        </w:rPr>
        <w:t>заявление о переоформлении лицензии, содержащее сведения, предусмотренные частью 1 статьи 13 Федерального закона «О лицензировании отдельных видов деятельности»</w:t>
      </w:r>
      <w:r>
        <w:rPr>
          <w:rFonts w:ascii="Times New Roman" w:hAnsi="Times New Roman"/>
          <w:sz w:val="28"/>
          <w:szCs w:val="28"/>
        </w:rPr>
        <w:t>,</w:t>
      </w:r>
      <w:r w:rsidRPr="00B9597F">
        <w:rPr>
          <w:rFonts w:ascii="Times New Roman" w:hAnsi="Times New Roman"/>
          <w:sz w:val="28"/>
          <w:szCs w:val="28"/>
        </w:rPr>
        <w:t xml:space="preserve"> сведения о работах, об услугах, выполнение, оказание которых лицензиатом прекращаются</w:t>
      </w:r>
      <w:r>
        <w:rPr>
          <w:rFonts w:ascii="Times New Roman" w:hAnsi="Times New Roman"/>
          <w:sz w:val="28"/>
          <w:szCs w:val="28"/>
        </w:rPr>
        <w:t>;</w:t>
      </w:r>
    </w:p>
    <w:p w:rsidR="00B9597F" w:rsidRPr="00CF68FD" w:rsidRDefault="00AB6D27" w:rsidP="00176F26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9597F">
        <w:rPr>
          <w:rFonts w:ascii="Times New Roman" w:hAnsi="Times New Roman"/>
          <w:sz w:val="28"/>
          <w:szCs w:val="28"/>
        </w:rPr>
        <w:t>) опись прилагаемых документов.</w:t>
      </w:r>
    </w:p>
    <w:p w:rsidR="00AD7F8D" w:rsidRDefault="00B9597F" w:rsidP="00AD7F8D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9597F">
        <w:rPr>
          <w:rFonts w:ascii="Times New Roman" w:hAnsi="Times New Roman"/>
          <w:sz w:val="28"/>
          <w:szCs w:val="28"/>
        </w:rPr>
        <w:t>3</w:t>
      </w:r>
      <w:r w:rsidR="005D1557">
        <w:rPr>
          <w:rFonts w:ascii="Times New Roman" w:hAnsi="Times New Roman"/>
          <w:sz w:val="28"/>
          <w:szCs w:val="28"/>
        </w:rPr>
        <w:t>5</w:t>
      </w:r>
      <w:r w:rsidRPr="00B9597F">
        <w:rPr>
          <w:rFonts w:ascii="Times New Roman" w:hAnsi="Times New Roman"/>
          <w:sz w:val="28"/>
          <w:szCs w:val="28"/>
        </w:rPr>
        <w:t>.</w:t>
      </w:r>
      <w:r w:rsidR="00AD7F8D" w:rsidRPr="00CF68FD">
        <w:rPr>
          <w:rFonts w:ascii="Times New Roman" w:hAnsi="Times New Roman"/>
          <w:sz w:val="28"/>
          <w:szCs w:val="28"/>
        </w:rPr>
        <w:t xml:space="preserve"> </w:t>
      </w:r>
      <w:r w:rsidR="00AD7F8D">
        <w:rPr>
          <w:rFonts w:ascii="Times New Roman" w:hAnsi="Times New Roman"/>
          <w:sz w:val="28"/>
          <w:szCs w:val="28"/>
        </w:rPr>
        <w:t xml:space="preserve">В заявлении о прекращении лицензируемого вида деятельности указывается </w:t>
      </w:r>
      <w:r w:rsidR="00AD7F8D" w:rsidRPr="00B021E2">
        <w:rPr>
          <w:rFonts w:ascii="Times New Roman" w:hAnsi="Times New Roman"/>
          <w:sz w:val="28"/>
          <w:szCs w:val="28"/>
        </w:rPr>
        <w:t xml:space="preserve">номер и дата </w:t>
      </w:r>
      <w:r w:rsidR="003E3A00" w:rsidRPr="00B021E2">
        <w:rPr>
          <w:rFonts w:ascii="Times New Roman" w:hAnsi="Times New Roman"/>
          <w:sz w:val="28"/>
          <w:szCs w:val="28"/>
        </w:rPr>
        <w:t>приказа о предоставлении лицензии</w:t>
      </w:r>
      <w:r w:rsidR="00AD7F8D">
        <w:rPr>
          <w:rFonts w:ascii="Times New Roman" w:hAnsi="Times New Roman"/>
          <w:sz w:val="28"/>
          <w:szCs w:val="28"/>
        </w:rPr>
        <w:t>.</w:t>
      </w:r>
      <w:r w:rsidR="00AD7F8D" w:rsidRPr="00AD7F8D">
        <w:rPr>
          <w:rFonts w:ascii="Times New Roman" w:hAnsi="Times New Roman"/>
          <w:sz w:val="28"/>
          <w:szCs w:val="28"/>
        </w:rPr>
        <w:t xml:space="preserve"> </w:t>
      </w:r>
      <w:r w:rsidR="00AD7F8D" w:rsidRPr="00CF68FD">
        <w:rPr>
          <w:rFonts w:ascii="Times New Roman" w:hAnsi="Times New Roman"/>
          <w:sz w:val="28"/>
          <w:szCs w:val="28"/>
        </w:rPr>
        <w:t xml:space="preserve">Форма заявления о прекращении лицензируемого вида деятельности приведена в приложении № </w:t>
      </w:r>
      <w:r w:rsidR="00AD7F8D">
        <w:rPr>
          <w:rFonts w:ascii="Times New Roman" w:hAnsi="Times New Roman"/>
          <w:sz w:val="28"/>
          <w:szCs w:val="28"/>
        </w:rPr>
        <w:t>4</w:t>
      </w:r>
      <w:r w:rsidR="00AD7F8D" w:rsidRPr="00CF68FD">
        <w:rPr>
          <w:rFonts w:ascii="Times New Roman" w:hAnsi="Times New Roman"/>
          <w:sz w:val="28"/>
          <w:szCs w:val="28"/>
        </w:rPr>
        <w:t xml:space="preserve"> к настоящему </w:t>
      </w:r>
      <w:r w:rsidR="00AD7F8D">
        <w:rPr>
          <w:rFonts w:ascii="Times New Roman" w:hAnsi="Times New Roman"/>
          <w:sz w:val="28"/>
          <w:szCs w:val="28"/>
        </w:rPr>
        <w:t>Административному регламенту.</w:t>
      </w:r>
    </w:p>
    <w:p w:rsidR="00CF68FD" w:rsidRDefault="00B9597F" w:rsidP="00EC0EF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1557">
        <w:rPr>
          <w:rFonts w:ascii="Times New Roman" w:hAnsi="Times New Roman"/>
          <w:sz w:val="28"/>
          <w:szCs w:val="28"/>
        </w:rPr>
        <w:t>6</w:t>
      </w:r>
      <w:r w:rsidR="00176F26" w:rsidRPr="00CF68FD">
        <w:rPr>
          <w:rFonts w:ascii="Times New Roman" w:hAnsi="Times New Roman"/>
          <w:sz w:val="28"/>
          <w:szCs w:val="28"/>
        </w:rPr>
        <w:t xml:space="preserve">. </w:t>
      </w:r>
      <w:r w:rsidR="00EC0EF8" w:rsidRPr="00EC0EF8">
        <w:rPr>
          <w:rFonts w:ascii="Times New Roman" w:hAnsi="Times New Roman"/>
          <w:sz w:val="28"/>
          <w:szCs w:val="28"/>
        </w:rPr>
        <w:t xml:space="preserve">Для получения </w:t>
      </w:r>
      <w:r w:rsidR="003C6BA6">
        <w:rPr>
          <w:rFonts w:ascii="Times New Roman" w:hAnsi="Times New Roman"/>
          <w:sz w:val="28"/>
          <w:szCs w:val="28"/>
        </w:rPr>
        <w:t xml:space="preserve">сведений из реестра лицензий заявитель направляет заявление, </w:t>
      </w:r>
      <w:r w:rsidR="00A23766">
        <w:rPr>
          <w:rFonts w:ascii="Times New Roman" w:hAnsi="Times New Roman"/>
          <w:sz w:val="28"/>
          <w:szCs w:val="28"/>
        </w:rPr>
        <w:t>в соответствии с</w:t>
      </w:r>
      <w:r w:rsidR="003C6BA6">
        <w:rPr>
          <w:rFonts w:ascii="Times New Roman" w:hAnsi="Times New Roman"/>
          <w:sz w:val="28"/>
          <w:szCs w:val="28"/>
        </w:rPr>
        <w:t xml:space="preserve"> форм</w:t>
      </w:r>
      <w:r w:rsidR="00A23766">
        <w:rPr>
          <w:rFonts w:ascii="Times New Roman" w:hAnsi="Times New Roman"/>
          <w:sz w:val="28"/>
          <w:szCs w:val="28"/>
        </w:rPr>
        <w:t>ой</w:t>
      </w:r>
      <w:r w:rsidR="003C6BA6">
        <w:rPr>
          <w:rFonts w:ascii="Times New Roman" w:hAnsi="Times New Roman"/>
          <w:sz w:val="28"/>
          <w:szCs w:val="28"/>
        </w:rPr>
        <w:t>, установленной приложением № 5                                      к настоящему Административному регламенту</w:t>
      </w:r>
      <w:r w:rsidR="00EC0EF8">
        <w:rPr>
          <w:rFonts w:ascii="Times New Roman" w:hAnsi="Times New Roman"/>
          <w:sz w:val="28"/>
          <w:szCs w:val="28"/>
        </w:rPr>
        <w:t>.</w:t>
      </w:r>
    </w:p>
    <w:p w:rsidR="00CF68FD" w:rsidRDefault="00CF68FD" w:rsidP="00B429B9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6845CC" w:rsidRPr="0047077B" w:rsidRDefault="006845CC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счерпывающий перечень документов, необходимых в соответствии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6845CC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порядок их представления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86658" w:rsidRDefault="00EC0EF8" w:rsidP="000D1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1557">
        <w:rPr>
          <w:rFonts w:ascii="Times New Roman" w:hAnsi="Times New Roman"/>
          <w:sz w:val="28"/>
          <w:szCs w:val="28"/>
        </w:rPr>
        <w:t>7</w:t>
      </w:r>
      <w:r w:rsidR="005969B4" w:rsidRPr="00497349">
        <w:rPr>
          <w:rFonts w:ascii="Times New Roman" w:hAnsi="Times New Roman"/>
          <w:sz w:val="28"/>
          <w:szCs w:val="28"/>
        </w:rPr>
        <w:t>.</w:t>
      </w:r>
      <w:r w:rsidR="005D71E7" w:rsidRPr="00497349">
        <w:rPr>
          <w:rFonts w:ascii="Times New Roman" w:hAnsi="Times New Roman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Документы,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B83697" w:rsidRDefault="00EF75F5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выписка из Е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диного государстве</w:t>
      </w:r>
      <w:r>
        <w:rPr>
          <w:rFonts w:ascii="Times New Roman" w:hAnsi="Times New Roman"/>
          <w:color w:val="000000" w:themeColor="text1"/>
          <w:sz w:val="28"/>
          <w:szCs w:val="28"/>
        </w:rPr>
        <w:t>нного реестра юридических лиц, Е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диного реестра индивидуальных предпринимателей;</w:t>
      </w:r>
    </w:p>
    <w:p w:rsidR="00754D4E" w:rsidRPr="005D71E7" w:rsidRDefault="00B83697" w:rsidP="00754D4E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документ, подтверждающий факт уплаты государственной пошлины 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754D4E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внесение платы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услуги;</w:t>
      </w:r>
    </w:p>
    <w:p w:rsidR="005D71E7" w:rsidRPr="005D71E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на ввод законченного 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 xml:space="preserve">строительством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объекта 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в эксплуатацию;</w:t>
      </w:r>
    </w:p>
    <w:p w:rsidR="005D71E7" w:rsidRPr="005D71E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заключение экспертизы промышленной безопасности;</w:t>
      </w:r>
    </w:p>
    <w:p w:rsidR="005D71E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5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сертификаты</w:t>
      </w:r>
      <w:r w:rsidR="00A15071">
        <w:rPr>
          <w:rFonts w:ascii="Times New Roman" w:hAnsi="Times New Roman"/>
          <w:color w:val="000000" w:themeColor="text1"/>
          <w:sz w:val="28"/>
          <w:szCs w:val="28"/>
        </w:rPr>
        <w:t xml:space="preserve"> или декларации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 соответствия технических устройств, применяемых на оп</w:t>
      </w:r>
      <w:r w:rsidR="00A15071">
        <w:rPr>
          <w:rFonts w:ascii="Times New Roman" w:hAnsi="Times New Roman"/>
          <w:color w:val="000000" w:themeColor="text1"/>
          <w:sz w:val="28"/>
          <w:szCs w:val="28"/>
        </w:rPr>
        <w:t>асных производственных объектах;</w:t>
      </w:r>
    </w:p>
    <w:p w:rsidR="00584965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15071" w:rsidRPr="00A15071">
        <w:rPr>
          <w:rFonts w:ascii="Times New Roman" w:hAnsi="Times New Roman"/>
          <w:sz w:val="28"/>
          <w:szCs w:val="28"/>
        </w:rPr>
        <w:t>)</w:t>
      </w:r>
      <w:r w:rsidR="00A1507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15071" w:rsidRPr="00A15071">
        <w:rPr>
          <w:rFonts w:ascii="Times New Roman" w:hAnsi="Times New Roman"/>
          <w:sz w:val="28"/>
          <w:szCs w:val="28"/>
        </w:rPr>
        <w:t>декларация промышленной безопасности</w:t>
      </w:r>
      <w:r w:rsidR="00E92F83">
        <w:rPr>
          <w:rFonts w:ascii="Times New Roman" w:hAnsi="Times New Roman"/>
          <w:sz w:val="28"/>
          <w:szCs w:val="28"/>
        </w:rPr>
        <w:t>;</w:t>
      </w:r>
    </w:p>
    <w:p w:rsidR="00E92F83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92F83">
        <w:rPr>
          <w:rFonts w:ascii="Times New Roman" w:hAnsi="Times New Roman"/>
          <w:sz w:val="28"/>
          <w:szCs w:val="28"/>
        </w:rPr>
        <w:t xml:space="preserve">) </w:t>
      </w:r>
      <w:r w:rsidR="00E92F83" w:rsidRPr="00E92F83">
        <w:rPr>
          <w:rFonts w:ascii="Times New Roman" w:hAnsi="Times New Roman"/>
          <w:sz w:val="28"/>
          <w:szCs w:val="28"/>
        </w:rPr>
        <w:t>документ</w:t>
      </w:r>
      <w:r w:rsidR="00E92F83">
        <w:rPr>
          <w:rFonts w:ascii="Times New Roman" w:hAnsi="Times New Roman"/>
          <w:sz w:val="28"/>
          <w:szCs w:val="28"/>
        </w:rPr>
        <w:t>ы</w:t>
      </w:r>
      <w:r w:rsidR="00E92F83" w:rsidRPr="00E92F83">
        <w:rPr>
          <w:rFonts w:ascii="Times New Roman" w:hAnsi="Times New Roman"/>
          <w:sz w:val="28"/>
          <w:szCs w:val="28"/>
        </w:rPr>
        <w:t>, подтверждающи</w:t>
      </w:r>
      <w:r w:rsidR="004C30ED">
        <w:rPr>
          <w:rFonts w:ascii="Times New Roman" w:hAnsi="Times New Roman"/>
          <w:sz w:val="28"/>
          <w:szCs w:val="28"/>
        </w:rPr>
        <w:t>е</w:t>
      </w:r>
      <w:r w:rsidR="00E92F83" w:rsidRPr="00E92F83">
        <w:rPr>
          <w:rFonts w:ascii="Times New Roman" w:hAnsi="Times New Roman"/>
          <w:sz w:val="28"/>
          <w:szCs w:val="28"/>
        </w:rPr>
        <w:t xml:space="preserve"> наличие </w:t>
      </w:r>
      <w:r w:rsidR="00E92F83">
        <w:rPr>
          <w:rFonts w:ascii="Times New Roman" w:hAnsi="Times New Roman"/>
          <w:sz w:val="28"/>
          <w:szCs w:val="28"/>
        </w:rPr>
        <w:t>зарегистрированного</w:t>
      </w:r>
      <w:r w:rsidR="00E92F83" w:rsidRPr="00E92F83">
        <w:rPr>
          <w:rFonts w:ascii="Times New Roman" w:hAnsi="Times New Roman"/>
          <w:sz w:val="28"/>
          <w:szCs w:val="28"/>
        </w:rPr>
        <w:t xml:space="preserve"> прав</w:t>
      </w:r>
      <w:r w:rsidR="00E92F83">
        <w:rPr>
          <w:rFonts w:ascii="Times New Roman" w:hAnsi="Times New Roman"/>
          <w:sz w:val="28"/>
          <w:szCs w:val="28"/>
        </w:rPr>
        <w:t>а</w:t>
      </w:r>
      <w:r w:rsidR="00E92F83" w:rsidRPr="00E92F83">
        <w:rPr>
          <w:rFonts w:ascii="Times New Roman" w:hAnsi="Times New Roman"/>
          <w:sz w:val="28"/>
          <w:szCs w:val="28"/>
        </w:rPr>
        <w:t xml:space="preserve"> собственности </w:t>
      </w:r>
      <w:r w:rsidR="00E92F83">
        <w:rPr>
          <w:rFonts w:ascii="Times New Roman" w:hAnsi="Times New Roman"/>
          <w:sz w:val="28"/>
          <w:szCs w:val="28"/>
        </w:rPr>
        <w:t xml:space="preserve">на </w:t>
      </w:r>
      <w:r w:rsidR="00E92F83" w:rsidRPr="00E92F83">
        <w:rPr>
          <w:rFonts w:ascii="Times New Roman" w:hAnsi="Times New Roman"/>
          <w:sz w:val="28"/>
          <w:szCs w:val="28"/>
        </w:rPr>
        <w:t>земельны</w:t>
      </w:r>
      <w:r w:rsidR="00E92F83">
        <w:rPr>
          <w:rFonts w:ascii="Times New Roman" w:hAnsi="Times New Roman"/>
          <w:sz w:val="28"/>
          <w:szCs w:val="28"/>
        </w:rPr>
        <w:t>е</w:t>
      </w:r>
      <w:r w:rsidR="00E92F83" w:rsidRPr="00E92F83">
        <w:rPr>
          <w:rFonts w:ascii="Times New Roman" w:hAnsi="Times New Roman"/>
          <w:sz w:val="28"/>
          <w:szCs w:val="28"/>
        </w:rPr>
        <w:t xml:space="preserve"> участк</w:t>
      </w:r>
      <w:r w:rsidR="00E92F83">
        <w:rPr>
          <w:rFonts w:ascii="Times New Roman" w:hAnsi="Times New Roman"/>
          <w:sz w:val="28"/>
          <w:szCs w:val="28"/>
        </w:rPr>
        <w:t>и</w:t>
      </w:r>
      <w:r w:rsidR="00E92F83" w:rsidRPr="00E92F83">
        <w:rPr>
          <w:rFonts w:ascii="Times New Roman" w:hAnsi="Times New Roman"/>
          <w:sz w:val="28"/>
          <w:szCs w:val="28"/>
        </w:rPr>
        <w:t>, здани</w:t>
      </w:r>
      <w:r w:rsidR="00E92F83">
        <w:rPr>
          <w:rFonts w:ascii="Times New Roman" w:hAnsi="Times New Roman"/>
          <w:sz w:val="28"/>
          <w:szCs w:val="28"/>
        </w:rPr>
        <w:t>я</w:t>
      </w:r>
      <w:r w:rsidR="00E92F83" w:rsidRPr="00E92F83">
        <w:rPr>
          <w:rFonts w:ascii="Times New Roman" w:hAnsi="Times New Roman"/>
          <w:sz w:val="28"/>
          <w:szCs w:val="28"/>
        </w:rPr>
        <w:t>, строени</w:t>
      </w:r>
      <w:r w:rsidR="00E92F83">
        <w:rPr>
          <w:rFonts w:ascii="Times New Roman" w:hAnsi="Times New Roman"/>
          <w:sz w:val="28"/>
          <w:szCs w:val="28"/>
        </w:rPr>
        <w:t xml:space="preserve">я </w:t>
      </w:r>
      <w:r w:rsidR="00E92F83" w:rsidRPr="00E92F83">
        <w:rPr>
          <w:rFonts w:ascii="Times New Roman" w:hAnsi="Times New Roman"/>
          <w:sz w:val="28"/>
          <w:szCs w:val="28"/>
        </w:rPr>
        <w:t>и сооружени</w:t>
      </w:r>
      <w:r w:rsidR="00E92F83">
        <w:rPr>
          <w:rFonts w:ascii="Times New Roman" w:hAnsi="Times New Roman"/>
          <w:sz w:val="28"/>
          <w:szCs w:val="28"/>
        </w:rPr>
        <w:t>я.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 xml:space="preserve">Заявитель вправе представить по собственной инициативе указанные документы, полученные в компетентном органе Российской </w:t>
      </w:r>
      <w:proofErr w:type="gramStart"/>
      <w:r w:rsidRPr="00186658">
        <w:rPr>
          <w:rFonts w:ascii="Times New Roman" w:hAnsi="Times New Roman"/>
          <w:sz w:val="28"/>
          <w:szCs w:val="28"/>
        </w:rPr>
        <w:t>Федерации</w:t>
      </w:r>
      <w:r w:rsidR="000D154A">
        <w:rPr>
          <w:rFonts w:ascii="Times New Roman" w:hAnsi="Times New Roman"/>
          <w:sz w:val="28"/>
          <w:szCs w:val="28"/>
        </w:rPr>
        <w:t>,</w:t>
      </w:r>
      <w:r w:rsidR="000D5FB5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0D5FB5">
        <w:rPr>
          <w:rFonts w:ascii="Times New Roman" w:hAnsi="Times New Roman"/>
          <w:sz w:val="28"/>
          <w:szCs w:val="28"/>
        </w:rPr>
        <w:t xml:space="preserve">                          в порядке, установленном этим органом</w:t>
      </w:r>
      <w:r w:rsidRPr="00186658">
        <w:rPr>
          <w:rFonts w:ascii="Times New Roman" w:hAnsi="Times New Roman"/>
          <w:sz w:val="28"/>
          <w:szCs w:val="28"/>
        </w:rPr>
        <w:t xml:space="preserve">. </w:t>
      </w:r>
    </w:p>
    <w:p w:rsidR="00186658" w:rsidRPr="00186658" w:rsidRDefault="00186658" w:rsidP="0018665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86658">
        <w:rPr>
          <w:rFonts w:ascii="Times New Roman" w:hAnsi="Times New Roman"/>
          <w:sz w:val="28"/>
          <w:szCs w:val="28"/>
        </w:rPr>
        <w:t>Непредставление заявителем указанн</w:t>
      </w:r>
      <w:r w:rsidR="00EF75F5">
        <w:rPr>
          <w:rFonts w:ascii="Times New Roman" w:hAnsi="Times New Roman"/>
          <w:sz w:val="28"/>
          <w:szCs w:val="28"/>
        </w:rPr>
        <w:t>ых</w:t>
      </w:r>
      <w:r w:rsidRPr="00186658">
        <w:rPr>
          <w:rFonts w:ascii="Times New Roman" w:hAnsi="Times New Roman"/>
          <w:sz w:val="28"/>
          <w:szCs w:val="28"/>
        </w:rPr>
        <w:t xml:space="preserve"> документ</w:t>
      </w:r>
      <w:r w:rsidR="00EF75F5">
        <w:rPr>
          <w:rFonts w:ascii="Times New Roman" w:hAnsi="Times New Roman"/>
          <w:sz w:val="28"/>
          <w:szCs w:val="28"/>
        </w:rPr>
        <w:t>ов</w:t>
      </w:r>
      <w:r w:rsidRPr="00186658">
        <w:rPr>
          <w:rFonts w:ascii="Times New Roman" w:hAnsi="Times New Roman"/>
          <w:sz w:val="28"/>
          <w:szCs w:val="28"/>
        </w:rPr>
        <w:t xml:space="preserve"> не является основанием для отказа заявителю в предоставлении государственной услуги.</w:t>
      </w:r>
    </w:p>
    <w:p w:rsidR="005D71E7" w:rsidRPr="005D71E7" w:rsidRDefault="00EC0EF8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D1557">
        <w:rPr>
          <w:rFonts w:ascii="Times New Roman" w:hAnsi="Times New Roman"/>
          <w:sz w:val="28"/>
          <w:szCs w:val="28"/>
        </w:rPr>
        <w:t>8</w:t>
      </w:r>
      <w:r w:rsidR="005D71E7" w:rsidRPr="00497349">
        <w:rPr>
          <w:rFonts w:ascii="Times New Roman" w:hAnsi="Times New Roman"/>
          <w:sz w:val="28"/>
          <w:szCs w:val="28"/>
        </w:rPr>
        <w:t>.</w:t>
      </w:r>
      <w:r w:rsidR="005D71E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Информация и документы, необходимые Ростехнадзору (территориальному органу Ростехнадзора) при предоставлении государственной услуги по лицензированию эксплуатации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взрывопожароопасных и химически опасных производственных объектов I, II и III классов опасности, находящиеся</w:t>
      </w:r>
      <w:r w:rsidR="007F461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 в распоряжении органов, являющихся обладателями базовых государственных информационных ресурсов:</w:t>
      </w:r>
    </w:p>
    <w:p w:rsidR="005D71E7" w:rsidRPr="005D71E7" w:rsidRDefault="004B1528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сведения из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диного государст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венного реестра юридических </w:t>
      </w:r>
      <w:proofErr w:type="gramStart"/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лиц,   </w:t>
      </w:r>
      <w:proofErr w:type="gramEnd"/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из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диного государственного реестра индивидуальных предпринимателей;</w:t>
      </w:r>
    </w:p>
    <w:p w:rsidR="00B8369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сведения, подтверждающие информацию об уплате государственной пошлины</w:t>
      </w:r>
      <w:r w:rsidR="00BF25BC">
        <w:rPr>
          <w:rFonts w:ascii="Times New Roman" w:hAnsi="Times New Roman"/>
          <w:color w:val="000000" w:themeColor="text1"/>
          <w:sz w:val="28"/>
          <w:szCs w:val="28"/>
        </w:rPr>
        <w:t xml:space="preserve"> или внесении платы за предоставление государственной услуги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D71E7" w:rsidRPr="005D71E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сведения о документах, подтверждающих ввод в эксплуатацию взрывопожароопасных и химически опасных производственных объектов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>I, II и III классов опасности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83697" w:rsidRDefault="004B1528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>сведения из реестра заключений экспертизы промышленной безопасности;</w:t>
      </w:r>
    </w:p>
    <w:p w:rsidR="00B8369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сведения, содержащиеся в Е</w:t>
      </w:r>
      <w:r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дином реестре сертификатов соответствия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или в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/>
          <w:color w:val="000000" w:themeColor="text1"/>
          <w:sz w:val="28"/>
          <w:szCs w:val="28"/>
        </w:rPr>
        <w:t>дином реестре деклараций</w:t>
      </w:r>
      <w:r w:rsidR="00AB4F07">
        <w:rPr>
          <w:rFonts w:ascii="Times New Roman" w:hAnsi="Times New Roman"/>
          <w:color w:val="000000" w:themeColor="text1"/>
          <w:sz w:val="28"/>
          <w:szCs w:val="28"/>
        </w:rPr>
        <w:t xml:space="preserve"> о соответствии</w:t>
      </w:r>
      <w:r w:rsidRPr="005D71E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8369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сведения из реестра деклараций промышленной безопасности;</w:t>
      </w:r>
    </w:p>
    <w:p w:rsidR="005D71E7" w:rsidRPr="005D71E7" w:rsidRDefault="00B83697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7)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сведения, содержащи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еся в Е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дином государственном реестре 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недвижимости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включающие в себя информацию о зарегистрированных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 xml:space="preserve"> права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х                              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ограничениях на </w:t>
      </w:r>
      <w:r w:rsidR="00C97897" w:rsidRPr="00C97897">
        <w:rPr>
          <w:rFonts w:ascii="Times New Roman" w:hAnsi="Times New Roman"/>
          <w:color w:val="000000" w:themeColor="text1"/>
          <w:sz w:val="28"/>
          <w:szCs w:val="28"/>
        </w:rPr>
        <w:t>земельные участки, здания, строения и сооружения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 xml:space="preserve">, составляющие </w:t>
      </w:r>
      <w:r w:rsidR="005D71E7" w:rsidRPr="005D71E7">
        <w:rPr>
          <w:rFonts w:ascii="Times New Roman" w:hAnsi="Times New Roman"/>
          <w:color w:val="000000" w:themeColor="text1"/>
          <w:sz w:val="28"/>
          <w:szCs w:val="28"/>
        </w:rPr>
        <w:t>оп</w:t>
      </w:r>
      <w:r w:rsidR="00CA6DE5">
        <w:rPr>
          <w:rFonts w:ascii="Times New Roman" w:hAnsi="Times New Roman"/>
          <w:color w:val="000000" w:themeColor="text1"/>
          <w:sz w:val="28"/>
          <w:szCs w:val="28"/>
        </w:rPr>
        <w:t>асн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CA6DE5">
        <w:rPr>
          <w:rFonts w:ascii="Times New Roman" w:hAnsi="Times New Roman"/>
          <w:color w:val="000000" w:themeColor="text1"/>
          <w:sz w:val="28"/>
          <w:szCs w:val="28"/>
        </w:rPr>
        <w:t xml:space="preserve"> производственн</w:t>
      </w:r>
      <w:r w:rsidR="00C97897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="00CA6DE5">
        <w:rPr>
          <w:rFonts w:ascii="Times New Roman" w:hAnsi="Times New Roman"/>
          <w:color w:val="000000" w:themeColor="text1"/>
          <w:sz w:val="28"/>
          <w:szCs w:val="28"/>
        </w:rPr>
        <w:t xml:space="preserve"> объект.</w:t>
      </w:r>
    </w:p>
    <w:p w:rsidR="00186658" w:rsidRDefault="00186658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и его территориальные органы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получа</w:t>
      </w:r>
      <w:r>
        <w:rPr>
          <w:rFonts w:ascii="Times New Roman" w:hAnsi="Times New Roman"/>
          <w:color w:val="000000" w:themeColor="text1"/>
          <w:sz w:val="28"/>
          <w:szCs w:val="28"/>
        </w:rPr>
        <w:t>ю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т указанные </w:t>
      </w:r>
      <w:r>
        <w:rPr>
          <w:rFonts w:ascii="Times New Roman" w:hAnsi="Times New Roman"/>
          <w:color w:val="000000" w:themeColor="text1"/>
          <w:sz w:val="28"/>
          <w:szCs w:val="28"/>
        </w:rPr>
        <w:t>сведения</w:t>
      </w:r>
      <w:r w:rsidRPr="00186658">
        <w:rPr>
          <w:rFonts w:ascii="Times New Roman" w:hAnsi="Times New Roman"/>
          <w:color w:val="000000" w:themeColor="text1"/>
          <w:sz w:val="28"/>
          <w:szCs w:val="28"/>
        </w:rPr>
        <w:t xml:space="preserve"> по межведомственному запросу из соответствующего компетентного органа Российской Федерации.</w:t>
      </w:r>
    </w:p>
    <w:p w:rsidR="00B83697" w:rsidRDefault="00C97897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353EF">
        <w:rPr>
          <w:rFonts w:ascii="Times New Roman" w:hAnsi="Times New Roman"/>
          <w:sz w:val="28"/>
          <w:szCs w:val="28"/>
        </w:rPr>
        <w:t>39.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В случае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представления заявителем документов, указанных в пункте </w:t>
      </w:r>
      <w:r w:rsidR="00EF75F5" w:rsidRPr="00460B79">
        <w:rPr>
          <w:rFonts w:ascii="Times New Roman" w:hAnsi="Times New Roman"/>
          <w:sz w:val="28"/>
          <w:szCs w:val="28"/>
        </w:rPr>
        <w:t>37</w:t>
      </w:r>
      <w:r w:rsidR="00B83697" w:rsidRPr="00EC0EF8">
        <w:rPr>
          <w:rFonts w:ascii="Times New Roman" w:hAnsi="Times New Roman"/>
          <w:color w:val="FF0000"/>
          <w:sz w:val="36"/>
          <w:szCs w:val="36"/>
        </w:rPr>
        <w:t xml:space="preserve">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по собственной инициативе,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межведомственный запрос в компетентный орган Российской Федерации </w:t>
      </w:r>
      <w:r w:rsidR="00B8369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B83697" w:rsidRPr="00B83697">
        <w:rPr>
          <w:rFonts w:ascii="Times New Roman" w:hAnsi="Times New Roman"/>
          <w:color w:val="000000" w:themeColor="text1"/>
          <w:sz w:val="28"/>
          <w:szCs w:val="28"/>
        </w:rPr>
        <w:t>не направляется.</w:t>
      </w:r>
    </w:p>
    <w:p w:rsidR="00C3368F" w:rsidRPr="00C3368F" w:rsidRDefault="00C3368F" w:rsidP="00EC1E0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53EF">
        <w:rPr>
          <w:rFonts w:ascii="Times New Roman" w:hAnsi="Times New Roman"/>
          <w:sz w:val="28"/>
          <w:szCs w:val="28"/>
        </w:rPr>
        <w:t>40.</w:t>
      </w:r>
      <w:r w:rsidRPr="00C3368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3368F">
        <w:rPr>
          <w:rFonts w:ascii="Times New Roman" w:hAnsi="Times New Roman"/>
          <w:sz w:val="28"/>
          <w:szCs w:val="28"/>
        </w:rPr>
        <w:t xml:space="preserve">Непредставление компетентным органом Российской Федерации ответа на межведомственный запрос не является основанием для отказа                                           </w:t>
      </w:r>
      <w:r w:rsidR="00EF5688">
        <w:rPr>
          <w:rFonts w:ascii="Times New Roman" w:hAnsi="Times New Roman"/>
          <w:sz w:val="28"/>
          <w:szCs w:val="28"/>
        </w:rPr>
        <w:t xml:space="preserve">заявителю </w:t>
      </w:r>
      <w:r w:rsidRPr="00C3368F">
        <w:rPr>
          <w:rFonts w:ascii="Times New Roman" w:hAnsi="Times New Roman"/>
          <w:sz w:val="28"/>
          <w:szCs w:val="28"/>
        </w:rPr>
        <w:t>в предоставлении государственной услуги.</w:t>
      </w:r>
    </w:p>
    <w:p w:rsidR="005969B4" w:rsidRPr="0047077B" w:rsidRDefault="00A353EF" w:rsidP="005D71E7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41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При предоставлении государственной услуги запрещается требовать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от заявителя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969B4" w:rsidRPr="0047077B" w:rsidRDefault="00EC0EF8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с предоставлением государственной услуги;</w:t>
      </w:r>
    </w:p>
    <w:p w:rsidR="005563D8" w:rsidRDefault="00EC0EF8" w:rsidP="009F1A8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которые в соответствии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</w:t>
      </w:r>
      <w:r w:rsidR="00B429B9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предоставлении государственных или муниципальных услуг, за исключением документов, указанных в </w:t>
      </w:r>
      <w:hyperlink r:id="rId9" w:history="1">
        <w:r w:rsidR="005969B4" w:rsidRPr="0047077B">
          <w:rPr>
            <w:rFonts w:ascii="Times New Roman" w:hAnsi="Times New Roman"/>
            <w:color w:val="000000" w:themeColor="text1"/>
            <w:sz w:val="28"/>
            <w:szCs w:val="28"/>
          </w:rPr>
          <w:t>части 6 статьи 7</w:t>
        </w:r>
      </w:hyperlink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</w:t>
      </w:r>
      <w:r w:rsidR="009F1A8C" w:rsidRPr="0047077B">
        <w:rPr>
          <w:rFonts w:ascii="Times New Roman" w:hAnsi="Times New Roman"/>
          <w:color w:val="000000" w:themeColor="text1"/>
          <w:sz w:val="28"/>
          <w:szCs w:val="28"/>
        </w:rPr>
        <w:br/>
        <w:t>от 27 июля 2010 г. № 210-ФЗ «Об организации предоставления государственных и муниципальных услуг</w:t>
      </w:r>
      <w:r w:rsidR="009F1A8C" w:rsidRPr="000D4932">
        <w:rPr>
          <w:rFonts w:ascii="Times New Roman" w:hAnsi="Times New Roman"/>
          <w:sz w:val="28"/>
          <w:szCs w:val="28"/>
        </w:rPr>
        <w:t>» (</w:t>
      </w:r>
      <w:r w:rsidR="00F80220" w:rsidRPr="00F80220">
        <w:rPr>
          <w:rFonts w:ascii="Times New Roman" w:hAnsi="Times New Roman"/>
          <w:sz w:val="28"/>
          <w:szCs w:val="28"/>
        </w:rPr>
        <w:t xml:space="preserve">Собрание законодательства Российской Федерации, 2010, № 31, ст. 4179; 2011, № 15, ст. 2038; № 27, ст. 3873, ст. 3880; № 29, ст. 4291; </w:t>
      </w:r>
      <w:r w:rsidR="00F80220" w:rsidRPr="00F80220">
        <w:rPr>
          <w:rFonts w:ascii="Times New Roman" w:hAnsi="Times New Roman"/>
          <w:sz w:val="28"/>
          <w:szCs w:val="28"/>
        </w:rPr>
        <w:lastRenderedPageBreak/>
        <w:t xml:space="preserve">№ 30, ст. 4587; № 49, ст. 7061; 2012, № 31, ст. 4322; 2013, № 14, ст. 1651; № 27, </w:t>
      </w:r>
      <w:r w:rsidR="00F80220">
        <w:rPr>
          <w:rFonts w:ascii="Times New Roman" w:hAnsi="Times New Roman"/>
          <w:sz w:val="28"/>
          <w:szCs w:val="28"/>
        </w:rPr>
        <w:t xml:space="preserve">                  </w:t>
      </w:r>
      <w:r w:rsidR="00F80220" w:rsidRPr="00F80220">
        <w:rPr>
          <w:rFonts w:ascii="Times New Roman" w:hAnsi="Times New Roman"/>
          <w:sz w:val="28"/>
          <w:szCs w:val="28"/>
        </w:rPr>
        <w:t>ст. 3477, ст. 3480; № 30, ст. 4084; № 51, ст. 6679; № 52, ст. 6952, № 6961, ст. 7009; 2014, № 26, ст. 3366; № 30, ст. 4264; 2015, № 1, ст. 67, ст. 72</w:t>
      </w:r>
      <w:r w:rsidR="00F80220">
        <w:rPr>
          <w:rFonts w:ascii="Times New Roman" w:hAnsi="Times New Roman"/>
          <w:sz w:val="28"/>
          <w:szCs w:val="28"/>
        </w:rPr>
        <w:t>; № 10, ст. 1393; № 29, ст. № 4342, ст. 4376; 2016, № 7, ст. 916; № 27, ст. 4293, ст. 4294; 2017, № 1, ст</w:t>
      </w:r>
      <w:r w:rsidR="00481606">
        <w:rPr>
          <w:rFonts w:ascii="Times New Roman" w:hAnsi="Times New Roman"/>
          <w:sz w:val="28"/>
          <w:szCs w:val="28"/>
        </w:rPr>
        <w:t>.</w:t>
      </w:r>
      <w:r w:rsidR="00F80220">
        <w:rPr>
          <w:rFonts w:ascii="Times New Roman" w:hAnsi="Times New Roman"/>
          <w:sz w:val="28"/>
          <w:szCs w:val="28"/>
        </w:rPr>
        <w:t xml:space="preserve"> 12; № 31, ст. 4785; № 50, ст. 7555; 2018, № 1, ст. 63; № 9, ст. 1283; № 17, ст. 2427; </w:t>
      </w:r>
      <w:r w:rsidR="00481606">
        <w:rPr>
          <w:rFonts w:ascii="Times New Roman" w:hAnsi="Times New Roman"/>
          <w:sz w:val="28"/>
          <w:szCs w:val="28"/>
        </w:rPr>
        <w:t xml:space="preserve">                  </w:t>
      </w:r>
      <w:r w:rsidR="00F80220">
        <w:rPr>
          <w:rFonts w:ascii="Times New Roman" w:hAnsi="Times New Roman"/>
          <w:sz w:val="28"/>
          <w:szCs w:val="28"/>
        </w:rPr>
        <w:t xml:space="preserve">№ 18, ст. 2557; № 24, ст. 3413; № 27, ст. 3954; </w:t>
      </w:r>
      <w:r w:rsidR="009F1A8C" w:rsidRPr="00481606">
        <w:rPr>
          <w:rFonts w:ascii="Times New Roman" w:hAnsi="Times New Roman"/>
          <w:sz w:val="28"/>
          <w:szCs w:val="28"/>
        </w:rPr>
        <w:t>2018,</w:t>
      </w:r>
      <w:r w:rsidR="009F1A8C" w:rsidRPr="00F8022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81606" w:rsidRPr="00481606">
        <w:rPr>
          <w:rFonts w:ascii="Times New Roman" w:hAnsi="Times New Roman"/>
          <w:sz w:val="28"/>
          <w:szCs w:val="28"/>
        </w:rPr>
        <w:t xml:space="preserve">№ 30, ст. 4539; </w:t>
      </w:r>
      <w:r w:rsidR="000D3AA8" w:rsidRPr="00481606">
        <w:rPr>
          <w:rFonts w:ascii="Times New Roman" w:hAnsi="Times New Roman"/>
          <w:sz w:val="28"/>
          <w:szCs w:val="28"/>
        </w:rPr>
        <w:t xml:space="preserve">№ </w:t>
      </w:r>
      <w:r w:rsidR="000D4932" w:rsidRPr="00481606">
        <w:rPr>
          <w:rFonts w:ascii="Times New Roman" w:hAnsi="Times New Roman"/>
          <w:sz w:val="28"/>
          <w:szCs w:val="28"/>
        </w:rPr>
        <w:t>31</w:t>
      </w:r>
      <w:r w:rsidR="000D3AA8" w:rsidRPr="00481606">
        <w:rPr>
          <w:rFonts w:ascii="Times New Roman" w:hAnsi="Times New Roman"/>
          <w:sz w:val="28"/>
          <w:szCs w:val="28"/>
        </w:rPr>
        <w:t xml:space="preserve">, ст. </w:t>
      </w:r>
      <w:r w:rsidR="000D4932" w:rsidRPr="00481606">
        <w:rPr>
          <w:rFonts w:ascii="Times New Roman" w:hAnsi="Times New Roman"/>
          <w:sz w:val="28"/>
          <w:szCs w:val="28"/>
        </w:rPr>
        <w:t>4858</w:t>
      </w:r>
      <w:r w:rsidR="00481606">
        <w:rPr>
          <w:rFonts w:ascii="Times New Roman" w:hAnsi="Times New Roman"/>
          <w:sz w:val="28"/>
          <w:szCs w:val="28"/>
        </w:rPr>
        <w:t>; 2019, № 14, ст. 1461</w:t>
      </w:r>
      <w:r w:rsidR="009F1A8C" w:rsidRPr="000D4932">
        <w:rPr>
          <w:rFonts w:ascii="Times New Roman" w:hAnsi="Times New Roman"/>
          <w:sz w:val="28"/>
          <w:szCs w:val="28"/>
        </w:rPr>
        <w:t>)</w:t>
      </w:r>
      <w:r w:rsidR="006344AF" w:rsidRPr="000D4932">
        <w:rPr>
          <w:rFonts w:ascii="Times New Roman" w:hAnsi="Times New Roman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(далее - </w:t>
      </w:r>
      <w:r w:rsidR="00F80220">
        <w:rPr>
          <w:rFonts w:ascii="Times New Roman" w:hAnsi="Times New Roman"/>
          <w:color w:val="000000" w:themeColor="text1"/>
          <w:sz w:val="28"/>
          <w:szCs w:val="28"/>
        </w:rPr>
        <w:t>Федеральный закон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 w:rsidRPr="0047077B">
        <w:rPr>
          <w:rFonts w:ascii="Times New Roman" w:hAnsi="Times New Roman"/>
          <w:color w:val="000000" w:themeColor="text1"/>
          <w:sz w:val="28"/>
          <w:szCs w:val="28"/>
        </w:rPr>
        <w:t>«Об организации предоставления государс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твенных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услуг»)</w:t>
      </w:r>
      <w:r w:rsidR="005563D8"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75B36" w:rsidRPr="0047077B" w:rsidRDefault="00EC0EF8" w:rsidP="00275B36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 и информации, отсутствие и (или) недостоверность которых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не указывались при первоначальном отказе в приеме документов, необходимых для предоставления государственной или муниципальной услуги, либо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или муниципальной услуги, за исключением случаев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, установленных пунктом 4 части 1 статьи 7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Федеральн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закон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proofErr w:type="gramStart"/>
      <w:r w:rsidR="00186658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Об организации предоставления государственных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75B36" w:rsidRPr="00275B36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="00275B3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3907EE" w:rsidRDefault="00EC0EF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документов, подтверждающих</w:t>
      </w:r>
      <w:r w:rsidR="000D154A">
        <w:rPr>
          <w:rFonts w:ascii="Times New Roman" w:hAnsi="Times New Roman"/>
          <w:color w:val="000000" w:themeColor="text1"/>
          <w:sz w:val="28"/>
          <w:szCs w:val="28"/>
        </w:rPr>
        <w:t xml:space="preserve"> уплату государственной пошлины</w:t>
      </w:r>
      <w:r w:rsidR="00FC0F4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или внесение платы </w:t>
      </w:r>
      <w:r w:rsidR="00FC0F49" w:rsidRPr="0047077B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</w:t>
      </w:r>
      <w:r w:rsidR="006E7460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E47EE" w:rsidRDefault="003E47EE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оснований для отказа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е документов, необходимых для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907EE" w:rsidRDefault="00A353EF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42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Основан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иями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отказа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E92F83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е документов, необходимых</w:t>
      </w:r>
      <w:r w:rsidR="00045D0C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6845CC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являются:</w:t>
      </w:r>
    </w:p>
    <w:p w:rsidR="00460B79" w:rsidRPr="0047077B" w:rsidRDefault="00460B79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 w:themeColor="text1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отсутствие заявления или сопроводительного письма, позволяющего идентифицировать заявителя;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0D3AA8" w:rsidRPr="0047077B">
        <w:rPr>
          <w:rFonts w:ascii="Times New Roman" w:hAnsi="Times New Roman"/>
          <w:color w:val="000000" w:themeColor="text1"/>
          <w:sz w:val="28"/>
          <w:szCs w:val="28"/>
        </w:rPr>
        <w:t>представлени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заявителем документ</w:t>
      </w:r>
      <w:r w:rsidR="000D3AA8">
        <w:rPr>
          <w:rFonts w:ascii="Times New Roman" w:hAnsi="Times New Roman"/>
          <w:color w:val="000000" w:themeColor="text1"/>
          <w:sz w:val="28"/>
          <w:szCs w:val="28"/>
        </w:rPr>
        <w:t>ов, которые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не поддаются прочтению;</w:t>
      </w:r>
    </w:p>
    <w:p w:rsidR="004B1528" w:rsidRPr="0047077B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отсутствие документов, указанных в описи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65CB1" w:rsidRDefault="00460B79" w:rsidP="00D65CB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отсутствие подтверждения действительности 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квалифицированной</w:t>
      </w:r>
      <w:r w:rsidR="00D65CB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подписи, включающей проверку статуса (действительности) сертификата открытого ключа, при предоставлении документов в ви</w:t>
      </w:r>
      <w:r w:rsidR="00427291">
        <w:rPr>
          <w:rFonts w:ascii="Times New Roman" w:hAnsi="Times New Roman"/>
          <w:color w:val="000000" w:themeColor="text1"/>
          <w:sz w:val="28"/>
          <w:szCs w:val="28"/>
        </w:rPr>
        <w:t>де электронного дела через ЕПГУ.</w:t>
      </w:r>
    </w:p>
    <w:p w:rsidR="003907EE" w:rsidRPr="0047077B" w:rsidRDefault="00A353EF" w:rsidP="0087354A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43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proofErr w:type="spellEnd"/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(территориальные органы Ростехнадзора)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не вправе отказывать в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услуги,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552" w:rsidRPr="0047077B">
        <w:rPr>
          <w:rFonts w:ascii="Times New Roman" w:hAnsi="Times New Roman"/>
          <w:color w:val="000000" w:themeColor="text1"/>
          <w:sz w:val="28"/>
          <w:szCs w:val="28"/>
        </w:rPr>
        <w:t>опубликованной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1717F7" w:rsidRPr="0047077B" w:rsidRDefault="001717F7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3E47EE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Исчерпывающий перечень оснований для приостановления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или отказа в предоставлении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1528" w:rsidRPr="004B1528" w:rsidRDefault="00A353EF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B152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Основаниями для приостановления предоставления государственной услуги</w:t>
      </w:r>
      <w:r w:rsidR="00D564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B1528" w:rsidRPr="004B1528">
        <w:rPr>
          <w:rFonts w:ascii="Times New Roman" w:hAnsi="Times New Roman"/>
          <w:color w:val="000000" w:themeColor="text1"/>
          <w:sz w:val="28"/>
          <w:szCs w:val="28"/>
        </w:rPr>
        <w:t>являются: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заявления, оформленного с нарушениями требований настоящего </w:t>
      </w:r>
      <w:r w:rsidR="00497349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B1528" w:rsidRPr="004B152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 xml:space="preserve">представление неполного комплекта заявительных документов, необходимых в соответствии с настоящим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>Административным р</w:t>
      </w:r>
      <w:r w:rsidRPr="004B1528">
        <w:rPr>
          <w:rFonts w:ascii="Times New Roman" w:hAnsi="Times New Roman"/>
          <w:color w:val="000000" w:themeColor="text1"/>
          <w:sz w:val="28"/>
          <w:szCs w:val="28"/>
        </w:rPr>
        <w:t>егламентом.</w:t>
      </w:r>
    </w:p>
    <w:p w:rsidR="004B1528" w:rsidRPr="007B75A8" w:rsidRDefault="00A353EF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45</w:t>
      </w:r>
      <w:r w:rsidR="004B152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Основаниями для отказа в предоставлении государственной услуги являются:</w:t>
      </w:r>
    </w:p>
    <w:p w:rsidR="004B1528" w:rsidRPr="007B75A8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t>1) наличие в пред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ставленных соискателем лицензии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документах недостов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ерной или искаженной информации и (или) установленное 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в ходе проверки несоответст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вие соискателя лицензии </w:t>
      </w:r>
      <w:r w:rsidR="00B206F3" w:rsidRPr="007B75A8">
        <w:rPr>
          <w:rFonts w:ascii="Times New Roman" w:hAnsi="Times New Roman"/>
          <w:color w:val="000000" w:themeColor="text1"/>
          <w:sz w:val="28"/>
          <w:szCs w:val="28"/>
        </w:rPr>
        <w:t>лицензионным требованиям</w:t>
      </w:r>
      <w:r w:rsidR="00841170" w:rsidRPr="007B75A8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60213C" w:rsidRDefault="004B152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</w:t>
      </w:r>
      <w:r w:rsidR="00841170" w:rsidRPr="00841170">
        <w:t xml:space="preserve"> </w:t>
      </w:r>
      <w:r w:rsidR="00841170" w:rsidRPr="00841170">
        <w:rPr>
          <w:rFonts w:ascii="Times New Roman" w:hAnsi="Times New Roman"/>
          <w:color w:val="000000" w:themeColor="text1"/>
          <w:sz w:val="28"/>
          <w:szCs w:val="28"/>
        </w:rPr>
        <w:t>наличие в представленных лицензиатом заявительных документах недостоверной или искаженной информации и (или) установленное в ходе проверки несоответствие лицен</w:t>
      </w:r>
      <w:r w:rsidR="00841170">
        <w:rPr>
          <w:rFonts w:ascii="Times New Roman" w:hAnsi="Times New Roman"/>
          <w:color w:val="000000" w:themeColor="text1"/>
          <w:sz w:val="28"/>
          <w:szCs w:val="28"/>
        </w:rPr>
        <w:t>зиата лицензионным требованиям</w:t>
      </w:r>
      <w:r w:rsidR="0060213C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66AC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66AC7">
        <w:rPr>
          <w:rFonts w:ascii="Times New Roman" w:hAnsi="Times New Roman"/>
          <w:color w:val="000000" w:themeColor="text1"/>
          <w:sz w:val="28"/>
          <w:szCs w:val="28"/>
        </w:rPr>
        <w:t>) несоответствие заявления о прекращения действия лицензии требованиям настоящего Административного регламента или невозможность определения конкретного лицензиата;</w:t>
      </w:r>
    </w:p>
    <w:p w:rsidR="00CD452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CD452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11E0F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заявления о прекращении предоставления государственной услуги </w:t>
      </w:r>
      <w:r w:rsidR="00A877A6">
        <w:rPr>
          <w:rFonts w:ascii="Times New Roman" w:hAnsi="Times New Roman"/>
          <w:color w:val="000000" w:themeColor="text1"/>
          <w:sz w:val="28"/>
          <w:szCs w:val="28"/>
        </w:rPr>
        <w:t>после истечения срока предоставления государственной услуги;</w:t>
      </w:r>
    </w:p>
    <w:p w:rsidR="005C1B07" w:rsidRDefault="007B75A8" w:rsidP="004B152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C1B07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установлени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>е отсутстви</w:t>
      </w:r>
      <w:r w:rsidR="00EF75F5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2F06AA">
        <w:rPr>
          <w:rFonts w:ascii="Times New Roman" w:hAnsi="Times New Roman"/>
          <w:color w:val="000000" w:themeColor="text1"/>
          <w:sz w:val="28"/>
          <w:szCs w:val="28"/>
        </w:rPr>
        <w:t xml:space="preserve"> ошибки или опечатки, д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>опущенной лицензирующим органом.</w:t>
      </w:r>
    </w:p>
    <w:p w:rsidR="007B75A8" w:rsidRPr="007B75A8" w:rsidRDefault="007B75A8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B75A8">
        <w:rPr>
          <w:rFonts w:ascii="Times New Roman" w:hAnsi="Times New Roman"/>
          <w:color w:val="000000" w:themeColor="text1"/>
          <w:sz w:val="28"/>
          <w:szCs w:val="28"/>
        </w:rPr>
        <w:lastRenderedPageBreak/>
        <w:t>6) несоответствие заявления о предоставлении сведений из реестра лицензий требованиям настоящего Административного регламента и (или) отсутствие платы в случае если в заявлении указано на необходимость получения выписки из реестра лицензий на бумажном носителе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B75A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B75A8" w:rsidRDefault="00A353EF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46</w:t>
      </w:r>
      <w:r w:rsidR="007B75A8" w:rsidRPr="007B75A8">
        <w:rPr>
          <w:rFonts w:ascii="Times New Roman" w:hAnsi="Times New Roman"/>
          <w:color w:val="000000" w:themeColor="text1"/>
          <w:sz w:val="28"/>
          <w:szCs w:val="28"/>
        </w:rPr>
        <w:t>. Основания для отказа в предоставлении справки при невозможности определения конкретного лице</w:t>
      </w:r>
      <w:r w:rsidR="003228E7">
        <w:rPr>
          <w:rFonts w:ascii="Times New Roman" w:hAnsi="Times New Roman"/>
          <w:color w:val="000000" w:themeColor="text1"/>
          <w:sz w:val="28"/>
          <w:szCs w:val="28"/>
        </w:rPr>
        <w:t>нзиата отсутствуют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2C84" w:rsidRDefault="00A353EF" w:rsidP="007B75A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47</w:t>
      </w:r>
      <w:r w:rsidR="00CE3B6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Не допускается принятие решения об отказе в предоставлении государственной услуги по основаниям, установленным </w:t>
      </w:r>
      <w:r w:rsidR="00E42C84" w:rsidRPr="00A353EF">
        <w:rPr>
          <w:rFonts w:ascii="Times New Roman" w:hAnsi="Times New Roman"/>
          <w:sz w:val="28"/>
          <w:szCs w:val="28"/>
        </w:rPr>
        <w:t xml:space="preserve">подпунктом 2 пункта </w:t>
      </w:r>
      <w:r w:rsidRPr="00A353EF">
        <w:rPr>
          <w:rFonts w:ascii="Times New Roman" w:hAnsi="Times New Roman"/>
          <w:sz w:val="28"/>
          <w:szCs w:val="28"/>
        </w:rPr>
        <w:t>45</w:t>
      </w:r>
      <w:r w:rsidR="00333D29" w:rsidRPr="00A353EF">
        <w:rPr>
          <w:rFonts w:ascii="Times New Roman" w:hAnsi="Times New Roman"/>
          <w:sz w:val="28"/>
          <w:szCs w:val="28"/>
        </w:rPr>
        <w:t>,</w:t>
      </w:r>
      <w:r w:rsidR="00E42C84" w:rsidRPr="00E42C8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в случа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е 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 xml:space="preserve">если в акте внеплановой выездной проверки соответствия заявителя лицензионным требованиям содержатся сведения о нарушениях, не указанных                 в актах ранее проведенных проверок, послуживших основанием для отказа                              в предоставлении государственной услуги, за исключением 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>истечени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срока действия документов или изменени</w:t>
      </w:r>
      <w:r w:rsidR="00E42C8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E42C84" w:rsidRPr="00E42C84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после первоначального отказа</w:t>
      </w:r>
      <w:r w:rsidR="00333D29">
        <w:rPr>
          <w:rFonts w:ascii="Times New Roman" w:hAnsi="Times New Roman"/>
          <w:color w:val="000000" w:themeColor="text1"/>
          <w:sz w:val="28"/>
          <w:szCs w:val="28"/>
        </w:rPr>
        <w:t xml:space="preserve"> в предоставлении государственной услуги.</w:t>
      </w:r>
    </w:p>
    <w:p w:rsidR="005B0349" w:rsidRDefault="005B0349" w:rsidP="00857B70">
      <w:pPr>
        <w:autoSpaceDE w:val="0"/>
        <w:autoSpaceDN w:val="0"/>
        <w:adjustRightInd w:val="0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Перечень услуг, которые являются необходимыми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том числе сведения о документе (документах), выдаваемом</w:t>
      </w:r>
      <w:r w:rsidR="00ED783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(выдаваемых) организациями, участвующими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предоставлении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50A1A" w:rsidRDefault="00A353EF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48</w:t>
      </w:r>
      <w:r w:rsidR="0041112D" w:rsidRPr="00497349">
        <w:rPr>
          <w:rFonts w:ascii="Times New Roman" w:hAnsi="Times New Roman"/>
          <w:sz w:val="28"/>
          <w:szCs w:val="28"/>
        </w:rPr>
        <w:t>.</w:t>
      </w:r>
      <w:r w:rsidR="00385362" w:rsidRPr="00385362">
        <w:rPr>
          <w:rFonts w:ascii="Times New Roman" w:hAnsi="Times New Roman"/>
          <w:color w:val="FF0000"/>
          <w:sz w:val="28"/>
          <w:szCs w:val="28"/>
        </w:rPr>
        <w:tab/>
      </w:r>
      <w:r w:rsidR="00385362" w:rsidRPr="0041112D">
        <w:rPr>
          <w:rFonts w:ascii="Times New Roman" w:hAnsi="Times New Roman"/>
          <w:sz w:val="28"/>
          <w:szCs w:val="28"/>
        </w:rPr>
        <w:t>Необходим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и обязательн</w:t>
      </w:r>
      <w:r w:rsidR="00950A1A">
        <w:rPr>
          <w:rFonts w:ascii="Times New Roman" w:hAnsi="Times New Roman"/>
          <w:sz w:val="28"/>
          <w:szCs w:val="28"/>
        </w:rPr>
        <w:t>ыми</w:t>
      </w:r>
      <w:r w:rsidR="00385362" w:rsidRPr="0041112D">
        <w:rPr>
          <w:rFonts w:ascii="Times New Roman" w:hAnsi="Times New Roman"/>
          <w:sz w:val="28"/>
          <w:szCs w:val="28"/>
        </w:rPr>
        <w:t xml:space="preserve"> </w:t>
      </w:r>
      <w:r w:rsidR="00950A1A">
        <w:rPr>
          <w:rFonts w:ascii="Times New Roman" w:hAnsi="Times New Roman"/>
          <w:sz w:val="28"/>
          <w:szCs w:val="28"/>
        </w:rPr>
        <w:t xml:space="preserve">услугами </w:t>
      </w:r>
      <w:r w:rsidR="00385362" w:rsidRPr="0041112D">
        <w:rPr>
          <w:rFonts w:ascii="Times New Roman" w:hAnsi="Times New Roman"/>
          <w:sz w:val="28"/>
          <w:szCs w:val="28"/>
        </w:rPr>
        <w:t>для предоставления государственной услуги явля</w:t>
      </w:r>
      <w:r w:rsidR="00950A1A">
        <w:rPr>
          <w:rFonts w:ascii="Times New Roman" w:hAnsi="Times New Roman"/>
          <w:sz w:val="28"/>
          <w:szCs w:val="28"/>
        </w:rPr>
        <w:t>ю</w:t>
      </w:r>
      <w:r w:rsidR="00385362" w:rsidRPr="0041112D">
        <w:rPr>
          <w:rFonts w:ascii="Times New Roman" w:hAnsi="Times New Roman"/>
          <w:sz w:val="28"/>
          <w:szCs w:val="28"/>
        </w:rPr>
        <w:t>тся</w:t>
      </w:r>
      <w:r w:rsidR="00950A1A">
        <w:rPr>
          <w:rFonts w:ascii="Times New Roman" w:hAnsi="Times New Roman"/>
          <w:sz w:val="28"/>
          <w:szCs w:val="28"/>
        </w:rPr>
        <w:t>:</w:t>
      </w:r>
    </w:p>
    <w:p w:rsidR="00950A1A" w:rsidRDefault="00950A1A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="00385362" w:rsidRPr="0041112D">
        <w:rPr>
          <w:rFonts w:ascii="Times New Roman" w:hAnsi="Times New Roman"/>
          <w:sz w:val="28"/>
          <w:szCs w:val="28"/>
        </w:rPr>
        <w:t xml:space="preserve"> экспертиза промышленной безопасности технически</w:t>
      </w:r>
      <w:r>
        <w:rPr>
          <w:rFonts w:ascii="Times New Roman" w:hAnsi="Times New Roman"/>
          <w:sz w:val="28"/>
          <w:szCs w:val="28"/>
        </w:rPr>
        <w:t>х</w:t>
      </w:r>
      <w:r w:rsidR="00385362" w:rsidRPr="0041112D">
        <w:rPr>
          <w:rFonts w:ascii="Times New Roman" w:hAnsi="Times New Roman"/>
          <w:sz w:val="28"/>
          <w:szCs w:val="28"/>
        </w:rPr>
        <w:t xml:space="preserve"> устройств, применяемые на опасных производственных объектах, </w:t>
      </w:r>
      <w:r w:rsidR="0076746B">
        <w:rPr>
          <w:rFonts w:ascii="Times New Roman" w:hAnsi="Times New Roman"/>
          <w:sz w:val="28"/>
          <w:szCs w:val="28"/>
        </w:rPr>
        <w:t xml:space="preserve">в случаях, </w:t>
      </w:r>
      <w:r w:rsidR="0076746B" w:rsidRPr="0076746B">
        <w:rPr>
          <w:rFonts w:ascii="Times New Roman" w:hAnsi="Times New Roman"/>
          <w:sz w:val="28"/>
          <w:szCs w:val="28"/>
        </w:rPr>
        <w:t>предусмотренных Федеральным законом «О промышленной безопасности опас</w:t>
      </w:r>
      <w:r>
        <w:rPr>
          <w:rFonts w:ascii="Times New Roman" w:hAnsi="Times New Roman"/>
          <w:sz w:val="28"/>
          <w:szCs w:val="28"/>
        </w:rPr>
        <w:t>ных производственных объектов»;</w:t>
      </w:r>
    </w:p>
    <w:p w:rsidR="00F33A44" w:rsidRPr="00BA1DE8" w:rsidRDefault="00950A1A" w:rsidP="004F2498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950A1A">
        <w:rPr>
          <w:rFonts w:ascii="Times New Roman" w:hAnsi="Times New Roman"/>
          <w:sz w:val="28"/>
          <w:szCs w:val="28"/>
        </w:rPr>
        <w:t xml:space="preserve">экспертиза промышленной безопасности </w:t>
      </w:r>
      <w:r w:rsidR="00385362" w:rsidRPr="0076746B">
        <w:rPr>
          <w:rFonts w:ascii="Times New Roman" w:hAnsi="Times New Roman"/>
          <w:sz w:val="28"/>
          <w:szCs w:val="28"/>
        </w:rPr>
        <w:t>здани</w:t>
      </w:r>
      <w:r>
        <w:rPr>
          <w:rFonts w:ascii="Times New Roman" w:hAnsi="Times New Roman"/>
          <w:sz w:val="28"/>
          <w:szCs w:val="28"/>
        </w:rPr>
        <w:t>й</w:t>
      </w:r>
      <w:r w:rsidR="00385362" w:rsidRPr="0076746B">
        <w:rPr>
          <w:rFonts w:ascii="Times New Roman" w:hAnsi="Times New Roman"/>
          <w:sz w:val="28"/>
          <w:szCs w:val="28"/>
        </w:rPr>
        <w:t xml:space="preserve"> и сооружени</w:t>
      </w:r>
      <w:r>
        <w:rPr>
          <w:rFonts w:ascii="Times New Roman" w:hAnsi="Times New Roman"/>
          <w:sz w:val="28"/>
          <w:szCs w:val="28"/>
        </w:rPr>
        <w:t>й</w:t>
      </w:r>
      <w:r w:rsidR="00385362" w:rsidRPr="0076746B">
        <w:rPr>
          <w:rFonts w:ascii="Times New Roman" w:hAnsi="Times New Roman"/>
          <w:sz w:val="28"/>
          <w:szCs w:val="28"/>
        </w:rPr>
        <w:t>, предназначенные для осуществления технологических процессов, хранения сырья или продукции, перемещения людей и грузов, локализации и</w:t>
      </w:r>
      <w:r w:rsidR="00831F1F" w:rsidRPr="0076746B">
        <w:rPr>
          <w:rFonts w:ascii="Times New Roman" w:hAnsi="Times New Roman"/>
          <w:sz w:val="28"/>
          <w:szCs w:val="28"/>
        </w:rPr>
        <w:t xml:space="preserve"> ликвидации последствий аварий</w:t>
      </w:r>
      <w:r w:rsidR="0076746B" w:rsidRPr="0076746B">
        <w:rPr>
          <w:rFonts w:ascii="Times New Roman" w:hAnsi="Times New Roman"/>
          <w:sz w:val="28"/>
          <w:szCs w:val="28"/>
        </w:rPr>
        <w:t xml:space="preserve">, в случаях, предусмотренных федеральными нормами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76746B" w:rsidRPr="0076746B">
        <w:rPr>
          <w:rFonts w:ascii="Times New Roman" w:hAnsi="Times New Roman"/>
          <w:sz w:val="28"/>
          <w:szCs w:val="28"/>
        </w:rPr>
        <w:t>и правилами в области промышленной безопасности «Правила проведения экспертизы промышленной безопасности», утверж</w:t>
      </w:r>
      <w:r w:rsidR="00153F49">
        <w:rPr>
          <w:rFonts w:ascii="Times New Roman" w:hAnsi="Times New Roman"/>
          <w:sz w:val="28"/>
          <w:szCs w:val="28"/>
        </w:rPr>
        <w:t xml:space="preserve">денными приказом </w:t>
      </w:r>
      <w:r w:rsidR="00153F49">
        <w:rPr>
          <w:rFonts w:ascii="Times New Roman" w:hAnsi="Times New Roman"/>
          <w:sz w:val="28"/>
          <w:szCs w:val="28"/>
        </w:rPr>
        <w:lastRenderedPageBreak/>
        <w:t xml:space="preserve">Ростехнадзора </w:t>
      </w:r>
      <w:r w:rsidR="0076746B" w:rsidRPr="0076746B">
        <w:rPr>
          <w:rFonts w:ascii="Times New Roman" w:hAnsi="Times New Roman"/>
          <w:sz w:val="28"/>
          <w:szCs w:val="28"/>
        </w:rPr>
        <w:t xml:space="preserve">от 14 ноября 2013 г. № 538 (зарегистрирован Минюстом России </w:t>
      </w:r>
      <w:r w:rsidR="00C71434">
        <w:rPr>
          <w:rFonts w:ascii="Times New Roman" w:hAnsi="Times New Roman"/>
          <w:sz w:val="28"/>
          <w:szCs w:val="28"/>
        </w:rPr>
        <w:br/>
      </w:r>
      <w:r w:rsidR="0076746B" w:rsidRPr="0076746B">
        <w:rPr>
          <w:rFonts w:ascii="Times New Roman" w:hAnsi="Times New Roman"/>
          <w:sz w:val="28"/>
          <w:szCs w:val="28"/>
        </w:rPr>
        <w:t>26 декабря 2013 г. № 30855)</w:t>
      </w:r>
      <w:r w:rsidR="0076746B">
        <w:rPr>
          <w:rFonts w:ascii="Times New Roman" w:hAnsi="Times New Roman"/>
          <w:sz w:val="28"/>
          <w:szCs w:val="28"/>
        </w:rPr>
        <w:t xml:space="preserve"> (далее -</w:t>
      </w:r>
      <w:r w:rsidR="0076746B" w:rsidRPr="0076746B">
        <w:rPr>
          <w:rFonts w:ascii="Times New Roman" w:hAnsi="Times New Roman"/>
          <w:sz w:val="28"/>
          <w:szCs w:val="28"/>
        </w:rPr>
        <w:t xml:space="preserve"> Правила проведения экспертизы промышленной безопасности</w:t>
      </w:r>
      <w:r w:rsidR="0076746B">
        <w:rPr>
          <w:rFonts w:ascii="Times New Roman" w:hAnsi="Times New Roman"/>
          <w:sz w:val="28"/>
          <w:szCs w:val="28"/>
        </w:rPr>
        <w:t>).</w:t>
      </w:r>
    </w:p>
    <w:p w:rsidR="00385362" w:rsidRDefault="00385362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1010D" w:rsidRDefault="00D1010D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Порядок, размер и основания взимания государственной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пошлины или иной платы, взимаемой за предоставление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1010D" w:rsidRPr="00D1010D" w:rsidRDefault="00D1010D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84965" w:rsidRDefault="00A353EF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49</w:t>
      </w:r>
      <w:r w:rsidR="00584965" w:rsidRPr="00BA1DE8">
        <w:rPr>
          <w:rFonts w:ascii="Times New Roman" w:hAnsi="Times New Roman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лиц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ензии, переоформление лицензии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уплачивается государственная пошлина в порядке и размерах, </w:t>
      </w:r>
      <w:r w:rsidR="00FC3D51">
        <w:rPr>
          <w:rFonts w:ascii="Times New Roman" w:hAnsi="Times New Roman"/>
          <w:color w:val="000000" w:themeColor="text1"/>
          <w:sz w:val="28"/>
          <w:szCs w:val="28"/>
        </w:rPr>
        <w:t>установленных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4965" w:rsidRPr="00BA1DE8">
        <w:rPr>
          <w:rFonts w:ascii="Times New Roman" w:hAnsi="Times New Roman"/>
          <w:sz w:val="28"/>
          <w:szCs w:val="28"/>
        </w:rPr>
        <w:t>статьями 333.18 и 333.33 Налогового кодекса Российской Федерации</w:t>
      </w:r>
      <w:r w:rsidR="00BA1DE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A1DE8" w:rsidRPr="002941C3">
        <w:rPr>
          <w:rFonts w:ascii="Times New Roman" w:hAnsi="Times New Roman"/>
          <w:sz w:val="28"/>
          <w:szCs w:val="28"/>
        </w:rPr>
        <w:t>(</w:t>
      </w:r>
      <w:r w:rsidR="002941C3">
        <w:rPr>
          <w:rFonts w:ascii="Times New Roman" w:hAnsi="Times New Roman"/>
          <w:sz w:val="28"/>
          <w:szCs w:val="28"/>
        </w:rPr>
        <w:t>Собрание законодательства Российской Федерации, 2000, № 32, ст. 3340; 2018, ст</w:t>
      </w:r>
      <w:r w:rsidR="00584965" w:rsidRPr="002941C3">
        <w:rPr>
          <w:rFonts w:ascii="Times New Roman" w:hAnsi="Times New Roman"/>
          <w:sz w:val="28"/>
          <w:szCs w:val="28"/>
        </w:rPr>
        <w:t>.</w:t>
      </w:r>
      <w:r w:rsidR="002941C3">
        <w:rPr>
          <w:rFonts w:ascii="Times New Roman" w:hAnsi="Times New Roman"/>
          <w:sz w:val="28"/>
          <w:szCs w:val="28"/>
        </w:rPr>
        <w:t xml:space="preserve"> 23, № 3389).</w:t>
      </w:r>
    </w:p>
    <w:p w:rsidR="00E02F94" w:rsidRPr="00194068" w:rsidRDefault="00A353EF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50</w:t>
      </w:r>
      <w:r w:rsidR="00E02F94">
        <w:rPr>
          <w:rFonts w:ascii="Times New Roman" w:hAnsi="Times New Roman"/>
          <w:sz w:val="28"/>
          <w:szCs w:val="28"/>
        </w:rPr>
        <w:t xml:space="preserve">. </w:t>
      </w:r>
      <w:r w:rsidR="00FC3D51">
        <w:rPr>
          <w:rFonts w:ascii="Times New Roman" w:hAnsi="Times New Roman"/>
          <w:sz w:val="28"/>
          <w:szCs w:val="28"/>
        </w:rPr>
        <w:t xml:space="preserve">За предоставление выписки из реестра лицензий на бумажном носителе взимается плата в порядке и размерах, установленных </w:t>
      </w:r>
      <w:r w:rsidR="00194068" w:rsidRPr="00194068">
        <w:rPr>
          <w:rFonts w:ascii="Times New Roman" w:hAnsi="Times New Roman"/>
          <w:sz w:val="28"/>
          <w:szCs w:val="28"/>
        </w:rPr>
        <w:t xml:space="preserve">в соответствии </w:t>
      </w:r>
      <w:r w:rsidR="00194068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194068" w:rsidRPr="00194068">
        <w:rPr>
          <w:rFonts w:ascii="Times New Roman" w:hAnsi="Times New Roman"/>
          <w:sz w:val="28"/>
          <w:szCs w:val="28"/>
        </w:rPr>
        <w:t>с требованиями части 3 статьи 10 Федерального закона «О лицензировании отдельных видов деятельности».</w:t>
      </w:r>
    </w:p>
    <w:p w:rsidR="00584965" w:rsidRPr="00584965" w:rsidRDefault="00DC7901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E02F9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Совершение иных юридически значимых действий при предоставлении государственной услуги осуществляется лицензирующим органом бесплатно.</w:t>
      </w:r>
    </w:p>
    <w:p w:rsidR="00584965" w:rsidRPr="00584965" w:rsidRDefault="00DC7901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52.</w:t>
      </w:r>
      <w:r w:rsidR="00584965" w:rsidRPr="004111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подаче заявления в электронной форме с использованием ЕПГУ оплата государственной пошлины </w:t>
      </w:r>
      <w:r w:rsidR="000275AC">
        <w:rPr>
          <w:rFonts w:ascii="Times New Roman" w:hAnsi="Times New Roman"/>
          <w:color w:val="000000" w:themeColor="text1"/>
          <w:sz w:val="28"/>
          <w:szCs w:val="28"/>
        </w:rPr>
        <w:t xml:space="preserve">и внесение платы 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может осуществляться заявителем с использованием ЕПГУ по предварительно заполненным Ростехнадзором реквизитам.</w:t>
      </w:r>
    </w:p>
    <w:p w:rsidR="00584965" w:rsidRDefault="00584965" w:rsidP="00C91251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При оплате государственной пошлины </w:t>
      </w:r>
      <w:r w:rsidR="00DA72D8">
        <w:rPr>
          <w:rFonts w:ascii="Times New Roman" w:hAnsi="Times New Roman"/>
          <w:color w:val="000000" w:themeColor="text1"/>
          <w:sz w:val="28"/>
          <w:szCs w:val="28"/>
        </w:rPr>
        <w:t xml:space="preserve">или внесении платы                                                      </w:t>
      </w:r>
      <w:r w:rsidRPr="00584965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 заявителю обеспечивается возможность сохранения платежного документа, заполненного или частично заполненного, а также печати на бумажном носителе копии заполненного платежного документа.</w:t>
      </w:r>
    </w:p>
    <w:p w:rsidR="00695DA9" w:rsidRDefault="00695DA9" w:rsidP="009B58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825" w:rsidRDefault="009B5825" w:rsidP="009B58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B5825" w:rsidRPr="00584965" w:rsidRDefault="009B5825" w:rsidP="009B582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Порядок, размер и основания взимания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платы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предоставление услуг, которые являются необходимыми</w:t>
      </w:r>
      <w:r w:rsidR="000A5E8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обязательными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для предоставления государственной услуги,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включая информацию о методике 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расч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1A1D4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та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такой платы</w:t>
      </w:r>
    </w:p>
    <w:p w:rsidR="005969B4" w:rsidRPr="0047077B" w:rsidRDefault="005969B4" w:rsidP="00B429B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42250" w:rsidRDefault="00DC7901" w:rsidP="00D1634B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53</w:t>
      </w:r>
      <w:r w:rsidR="00584965" w:rsidRPr="00584965">
        <w:rPr>
          <w:rFonts w:ascii="Times New Roman" w:hAnsi="Times New Roman"/>
          <w:color w:val="000000" w:themeColor="text1"/>
          <w:sz w:val="28"/>
          <w:szCs w:val="28"/>
        </w:rPr>
        <w:t xml:space="preserve">. Порядок, размер и основания взимания платы за предоставление услуги по проведению экспертизы промышленной безопасности, включая информацию о расчете размера такой платы, установлены Методикой определения размера платы за оказание услуги по экспертизе промышленной безопасности, </w:t>
      </w:r>
      <w:r w:rsidR="00584965" w:rsidRPr="00CA1580">
        <w:rPr>
          <w:rFonts w:ascii="Times New Roman" w:hAnsi="Times New Roman"/>
          <w:sz w:val="28"/>
          <w:szCs w:val="28"/>
        </w:rPr>
        <w:t xml:space="preserve">утвержденной </w:t>
      </w:r>
      <w:r w:rsidR="003441A2" w:rsidRPr="00CA1580">
        <w:rPr>
          <w:rFonts w:ascii="Times New Roman" w:hAnsi="Times New Roman"/>
          <w:sz w:val="28"/>
          <w:szCs w:val="28"/>
        </w:rPr>
        <w:t>п</w:t>
      </w:r>
      <w:r w:rsidR="00584965" w:rsidRPr="00CA1580">
        <w:rPr>
          <w:rFonts w:ascii="Times New Roman" w:hAnsi="Times New Roman"/>
          <w:sz w:val="28"/>
          <w:szCs w:val="28"/>
        </w:rPr>
        <w:t xml:space="preserve">риказом Ростехнадзора </w:t>
      </w:r>
      <w:r w:rsidR="00CA1580" w:rsidRPr="00CA1580">
        <w:rPr>
          <w:rFonts w:ascii="Times New Roman" w:hAnsi="Times New Roman"/>
          <w:sz w:val="28"/>
          <w:szCs w:val="28"/>
        </w:rPr>
        <w:t xml:space="preserve">от 14 февраля 2012 г. </w:t>
      </w:r>
      <w:r w:rsidR="0045069B" w:rsidRPr="00CA1580">
        <w:rPr>
          <w:rFonts w:ascii="Times New Roman" w:hAnsi="Times New Roman"/>
          <w:sz w:val="28"/>
          <w:szCs w:val="28"/>
        </w:rPr>
        <w:t>№</w:t>
      </w:r>
      <w:r w:rsidR="00584965" w:rsidRPr="00CA1580">
        <w:rPr>
          <w:rFonts w:ascii="Times New Roman" w:hAnsi="Times New Roman"/>
          <w:sz w:val="28"/>
          <w:szCs w:val="28"/>
        </w:rPr>
        <w:t xml:space="preserve"> 97</w:t>
      </w:r>
      <w:r w:rsidR="00CA1580" w:rsidRPr="00CA1580">
        <w:rPr>
          <w:rFonts w:ascii="Times New Roman" w:hAnsi="Times New Roman"/>
          <w:sz w:val="28"/>
          <w:szCs w:val="28"/>
        </w:rPr>
        <w:t xml:space="preserve"> (зарегистрирован Минюстом России 20 марта 2012 г. № 23523)</w:t>
      </w:r>
      <w:r w:rsidR="00584965" w:rsidRPr="00CA1580">
        <w:rPr>
          <w:rFonts w:ascii="Times New Roman" w:hAnsi="Times New Roman"/>
          <w:sz w:val="28"/>
          <w:szCs w:val="28"/>
        </w:rPr>
        <w:t>.</w:t>
      </w:r>
    </w:p>
    <w:p w:rsidR="009B5825" w:rsidRDefault="009B5825" w:rsidP="00D1634B">
      <w:pPr>
        <w:autoSpaceDE w:val="0"/>
        <w:autoSpaceDN w:val="0"/>
        <w:adjustRightInd w:val="0"/>
        <w:spacing w:line="440" w:lineRule="exact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584965" w:rsidRDefault="00584965" w:rsidP="00C80FE1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М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аксимальный срок ожидания в очереди при подаче запроса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 предоставлении государственной услуги, услуги, предоставляемой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при получении результата предоставления таких услуг</w:t>
      </w:r>
    </w:p>
    <w:p w:rsidR="00A42250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9B5825" w:rsidRDefault="009B5825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42250" w:rsidRDefault="00DC7901" w:rsidP="0056379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54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заявления </w:t>
      </w:r>
      <w:r w:rsidR="0045069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государственной услуги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и получении 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191926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- </w:t>
      </w:r>
      <w:r w:rsidR="00423D9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CA04B6" w:rsidRPr="00CA04B6">
        <w:rPr>
          <w:rFonts w:ascii="Times New Roman" w:hAnsi="Times New Roman"/>
          <w:color w:val="000000" w:themeColor="text1"/>
          <w:sz w:val="28"/>
          <w:szCs w:val="28"/>
        </w:rPr>
        <w:t>15 минут.</w:t>
      </w:r>
    </w:p>
    <w:p w:rsidR="00A42250" w:rsidRPr="0047077B" w:rsidRDefault="00A42250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С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рок и порядок регистрации запроса заявителя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о предоставлении государственной услуги и 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предоставляемой</w:t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организацией, участвующей в предоставлении государственной </w:t>
      </w:r>
      <w:proofErr w:type="gramStart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услуги,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proofErr w:type="gramEnd"/>
      <w:r w:rsidRPr="00A4225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том числе в электронной форме</w:t>
      </w:r>
    </w:p>
    <w:p w:rsidR="00A42250" w:rsidRPr="00A42250" w:rsidRDefault="00A42250" w:rsidP="00A42250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84965" w:rsidRPr="00584965" w:rsidRDefault="00DC790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55</w:t>
      </w:r>
      <w:r w:rsidR="00584965" w:rsidRPr="0045069B">
        <w:rPr>
          <w:rFonts w:ascii="Times New Roman" w:hAnsi="Times New Roman"/>
          <w:sz w:val="28"/>
          <w:szCs w:val="28"/>
        </w:rPr>
        <w:t>.</w:t>
      </w:r>
      <w:r w:rsidR="00584965" w:rsidRPr="0058496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Регистрация </w:t>
      </w:r>
      <w:r w:rsidR="0045069B">
        <w:rPr>
          <w:rFonts w:ascii="Times New Roman" w:hAnsi="Times New Roman"/>
          <w:sz w:val="28"/>
          <w:szCs w:val="28"/>
        </w:rPr>
        <w:t xml:space="preserve">запроса </w:t>
      </w:r>
      <w:r w:rsidR="003005C5">
        <w:rPr>
          <w:rFonts w:ascii="Times New Roman" w:hAnsi="Times New Roman"/>
          <w:sz w:val="28"/>
          <w:szCs w:val="28"/>
        </w:rPr>
        <w:t>(заявление и прилагаемые к нему документы</w:t>
      </w:r>
      <w:r w:rsidR="00DE6331">
        <w:rPr>
          <w:rFonts w:ascii="Times New Roman" w:hAnsi="Times New Roman"/>
          <w:sz w:val="28"/>
          <w:szCs w:val="28"/>
        </w:rPr>
        <w:t xml:space="preserve">, предусмотренные пунктами </w:t>
      </w:r>
      <w:r w:rsidR="00C80FE1" w:rsidRPr="00DC7901">
        <w:rPr>
          <w:rFonts w:ascii="Times New Roman" w:hAnsi="Times New Roman"/>
          <w:sz w:val="28"/>
          <w:szCs w:val="28"/>
        </w:rPr>
        <w:t>27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 w:rsidR="00C80FE1" w:rsidRPr="00DC7901">
        <w:rPr>
          <w:rFonts w:ascii="Times New Roman" w:hAnsi="Times New Roman"/>
          <w:sz w:val="28"/>
          <w:szCs w:val="28"/>
        </w:rPr>
        <w:t>-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 w:rsidR="00C80FE1" w:rsidRPr="00DC7901">
        <w:rPr>
          <w:rFonts w:ascii="Times New Roman" w:hAnsi="Times New Roman"/>
          <w:sz w:val="28"/>
          <w:szCs w:val="28"/>
        </w:rPr>
        <w:t>36</w:t>
      </w:r>
      <w:r w:rsidR="00DE6331" w:rsidRPr="00695D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E6331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3005C5">
        <w:rPr>
          <w:rFonts w:ascii="Times New Roman" w:hAnsi="Times New Roman"/>
          <w:sz w:val="28"/>
          <w:szCs w:val="28"/>
        </w:rPr>
        <w:t xml:space="preserve">)                        </w:t>
      </w:r>
      <w:r w:rsidR="0045069B">
        <w:rPr>
          <w:rFonts w:ascii="Times New Roman" w:hAnsi="Times New Roman"/>
          <w:sz w:val="28"/>
          <w:szCs w:val="28"/>
        </w:rPr>
        <w:t xml:space="preserve">о предоставлении государственной услуги (далее </w:t>
      </w:r>
      <w:r w:rsidR="00D76C7A">
        <w:rPr>
          <w:rFonts w:ascii="Times New Roman" w:hAnsi="Times New Roman"/>
          <w:sz w:val="28"/>
          <w:szCs w:val="28"/>
        </w:rPr>
        <w:t>–</w:t>
      </w:r>
      <w:r w:rsidR="0045069B">
        <w:rPr>
          <w:rFonts w:ascii="Times New Roman" w:hAnsi="Times New Roman"/>
          <w:sz w:val="28"/>
          <w:szCs w:val="28"/>
        </w:rPr>
        <w:t xml:space="preserve"> </w:t>
      </w:r>
      <w:r w:rsidR="00D76C7A">
        <w:rPr>
          <w:rFonts w:ascii="Times New Roman" w:hAnsi="Times New Roman"/>
          <w:sz w:val="28"/>
          <w:szCs w:val="28"/>
        </w:rPr>
        <w:t>заявительные документы</w:t>
      </w:r>
      <w:r w:rsidR="0045069B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 осуществляется должностным лицом структурного подразделения Ростехнадзора (территориального органа Ростехнадзора), </w:t>
      </w:r>
      <w:r w:rsidR="0041112D">
        <w:rPr>
          <w:rFonts w:ascii="Times New Roman" w:hAnsi="Times New Roman"/>
          <w:sz w:val="28"/>
          <w:szCs w:val="28"/>
        </w:rPr>
        <w:t>уполномоченного на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 w:rsidR="0041112D">
        <w:rPr>
          <w:rFonts w:ascii="Times New Roman" w:hAnsi="Times New Roman"/>
          <w:sz w:val="28"/>
          <w:szCs w:val="28"/>
        </w:rPr>
        <w:t xml:space="preserve">регистрацию заявительных документов (далее – </w:t>
      </w:r>
      <w:r w:rsidR="003441A2">
        <w:rPr>
          <w:rFonts w:ascii="Times New Roman" w:hAnsi="Times New Roman"/>
          <w:sz w:val="28"/>
          <w:szCs w:val="28"/>
        </w:rPr>
        <w:t>регистратор</w:t>
      </w:r>
      <w:r w:rsidR="0041112D">
        <w:rPr>
          <w:rFonts w:ascii="Times New Roman" w:hAnsi="Times New Roman"/>
          <w:sz w:val="28"/>
          <w:szCs w:val="28"/>
        </w:rPr>
        <w:t>)</w:t>
      </w:r>
      <w:r w:rsidR="00584965" w:rsidRPr="00584965">
        <w:rPr>
          <w:rFonts w:ascii="Times New Roman" w:hAnsi="Times New Roman"/>
          <w:sz w:val="28"/>
          <w:szCs w:val="28"/>
        </w:rPr>
        <w:t xml:space="preserve">, в порядке, установленном пунктами </w:t>
      </w:r>
      <w:r>
        <w:rPr>
          <w:rFonts w:ascii="Times New Roman" w:hAnsi="Times New Roman"/>
          <w:sz w:val="28"/>
          <w:szCs w:val="28"/>
        </w:rPr>
        <w:t>73 - 81</w:t>
      </w:r>
      <w:r w:rsidR="00584965" w:rsidRPr="00695DA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 xml:space="preserve">настоящего </w:t>
      </w:r>
      <w:r w:rsidR="006C74B2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584965" w:rsidRPr="00584965" w:rsidRDefault="00DC790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56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подаче заявления через ЕПГУ </w:t>
      </w:r>
      <w:proofErr w:type="spellStart"/>
      <w:r w:rsidR="00584965" w:rsidRPr="00584965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584965" w:rsidRPr="00584965">
        <w:rPr>
          <w:rFonts w:ascii="Times New Roman" w:hAnsi="Times New Roman"/>
          <w:sz w:val="28"/>
          <w:szCs w:val="28"/>
        </w:rPr>
        <w:t xml:space="preserve"> обеспечивает прием документов, необходимых для предоставления государственной </w:t>
      </w:r>
      <w:proofErr w:type="gramStart"/>
      <w:r w:rsidR="00584965" w:rsidRPr="00584965">
        <w:rPr>
          <w:rFonts w:ascii="Times New Roman" w:hAnsi="Times New Roman"/>
          <w:sz w:val="28"/>
          <w:szCs w:val="28"/>
        </w:rPr>
        <w:t xml:space="preserve">услуги, </w:t>
      </w:r>
      <w:r w:rsidR="00275B36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275B36">
        <w:rPr>
          <w:rFonts w:ascii="Times New Roman" w:hAnsi="Times New Roman"/>
          <w:sz w:val="28"/>
          <w:szCs w:val="28"/>
        </w:rPr>
        <w:t xml:space="preserve">                           </w:t>
      </w:r>
      <w:r w:rsidR="00584965" w:rsidRPr="00584965">
        <w:rPr>
          <w:rFonts w:ascii="Times New Roman" w:hAnsi="Times New Roman"/>
          <w:sz w:val="28"/>
          <w:szCs w:val="28"/>
        </w:rPr>
        <w:t>и регистрацию заявления не позднее одного рабочего дня со дня поступления.</w:t>
      </w:r>
    </w:p>
    <w:p w:rsidR="00584965" w:rsidRPr="00584965" w:rsidRDefault="00DC7901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57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</w:t>
      </w:r>
      <w:r w:rsidR="009F426E">
        <w:rPr>
          <w:rFonts w:ascii="Times New Roman" w:hAnsi="Times New Roman"/>
          <w:sz w:val="28"/>
          <w:szCs w:val="28"/>
        </w:rPr>
        <w:t>поступлении</w:t>
      </w:r>
      <w:r w:rsidR="00584965" w:rsidRPr="00584965">
        <w:rPr>
          <w:rFonts w:ascii="Times New Roman" w:hAnsi="Times New Roman"/>
          <w:sz w:val="28"/>
          <w:szCs w:val="28"/>
        </w:rPr>
        <w:t xml:space="preserve"> заявления в электронной форме в автоматическом режиме осуществляется форматно</w:t>
      </w:r>
      <w:r w:rsidR="00BA1CFD">
        <w:rPr>
          <w:rFonts w:ascii="Times New Roman" w:hAnsi="Times New Roman"/>
          <w:sz w:val="28"/>
          <w:szCs w:val="28"/>
        </w:rPr>
        <w:t xml:space="preserve"> </w:t>
      </w:r>
      <w:r w:rsidR="00584965" w:rsidRPr="00584965">
        <w:rPr>
          <w:rFonts w:ascii="Times New Roman" w:hAnsi="Times New Roman"/>
          <w:sz w:val="28"/>
          <w:szCs w:val="28"/>
        </w:rPr>
        <w:t>логический контроль заявления, проверяется наличие оснований для отказа в приеме заявления, указанных в</w:t>
      </w:r>
      <w:r w:rsidR="00695DA9">
        <w:rPr>
          <w:rFonts w:ascii="Times New Roman" w:hAnsi="Times New Roman"/>
          <w:sz w:val="28"/>
          <w:szCs w:val="28"/>
        </w:rPr>
        <w:t xml:space="preserve"> пункте</w:t>
      </w:r>
      <w:r w:rsidR="00584965" w:rsidRPr="005849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42</w:t>
      </w:r>
      <w:r w:rsidR="00584965" w:rsidRPr="00584965">
        <w:rPr>
          <w:rFonts w:ascii="Times New Roman" w:hAnsi="Times New Roman"/>
          <w:sz w:val="28"/>
          <w:szCs w:val="28"/>
        </w:rPr>
        <w:t xml:space="preserve"> настоящего </w:t>
      </w:r>
      <w:r w:rsidR="000403DC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584965" w:rsidRPr="00584965">
        <w:rPr>
          <w:rFonts w:ascii="Times New Roman" w:hAnsi="Times New Roman"/>
          <w:sz w:val="28"/>
          <w:szCs w:val="28"/>
        </w:rPr>
        <w:t xml:space="preserve">.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</w:t>
      </w:r>
      <w:r w:rsidR="003441A2">
        <w:rPr>
          <w:rFonts w:ascii="Times New Roman" w:hAnsi="Times New Roman"/>
          <w:sz w:val="28"/>
          <w:szCs w:val="28"/>
        </w:rPr>
        <w:t>рассмотрения заявительных документов</w:t>
      </w:r>
      <w:r w:rsidR="00584965" w:rsidRPr="00584965">
        <w:rPr>
          <w:rFonts w:ascii="Times New Roman" w:hAnsi="Times New Roman"/>
          <w:sz w:val="28"/>
          <w:szCs w:val="28"/>
        </w:rPr>
        <w:t>.</w:t>
      </w:r>
    </w:p>
    <w:p w:rsidR="00B93FED" w:rsidRDefault="00B93FED" w:rsidP="0058496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A76EA9" w:rsidRPr="0047077B" w:rsidRDefault="00A76EA9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мультимедийной информации о порядке предоставления такой услуги, в том числе к обеспечению доступности для инвалидов указанных объектов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законодательством</w:t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Российской Федерации</w:t>
      </w:r>
      <w:r w:rsidR="001717F7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1B512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 социальной защите инвалидов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DC7901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58</w:t>
      </w:r>
      <w:r w:rsidR="005969B4" w:rsidRPr="0045069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Рядом с входом в помещение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 и выдачи документов размещаются информационные стенды.</w:t>
      </w:r>
    </w:p>
    <w:p w:rsidR="005969B4" w:rsidRPr="0047077B" w:rsidRDefault="00DC7901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Помещения, в которых предоставляется государственная услуга,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должны оснащаться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табличками с указанием фамилии, имени, отчества (при наличии) должностного лица, ответственного за работу с заявителями, а также телефоном, факсом, компьютером с возможностью вывода документов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на печать и выхода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в сеть Интернет, автоинформатором.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Для ожидания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 заявителям (их представителям)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отводит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места, оборудованные стульями, кресельными секциями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или скамьями, столами (стойками) для возможности оформления документов.</w:t>
      </w:r>
      <w:r w:rsidR="00861E8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На столах (стойках) 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должны находит</w:t>
      </w:r>
      <w:r w:rsidR="000A5E82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8810CB" w:rsidRPr="0047077B">
        <w:rPr>
          <w:rFonts w:ascii="Times New Roman" w:hAnsi="Times New Roman"/>
          <w:color w:val="000000" w:themeColor="text1"/>
          <w:sz w:val="28"/>
          <w:szCs w:val="28"/>
        </w:rPr>
        <w:t>ся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писчая бумага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канцелярские принадлежности.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61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Визуальная, текстовая и мультимедийная информация о порядке предоставления государственной услуги размещается на информационном стенде в помещении территориального органа Ростехнадзора, предусмотренном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 заявителей (их представителей), а также на ЕПГУ и на официальном сайте территориального органа Ростехнадзора.</w:t>
      </w:r>
    </w:p>
    <w:p w:rsidR="005969B4" w:rsidRPr="0047077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62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Рабочее место каждого должностного лица должно быть оборудовано персональным компьютером и оргтехникой с возможностью доступа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 сети Интернет.</w:t>
      </w:r>
    </w:p>
    <w:p w:rsidR="00732E34" w:rsidRPr="00732E34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законодательством Российской Федерации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должны обеспечиваться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условия для беспрепятственного доступа к объекту (зданию, помещению),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  <w:t>в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котором предоставляется государственная услуга, а также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для беспрепятственного пользования транспортом, средствами связи </w:t>
      </w:r>
      <w:r w:rsidR="00CA1580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и информации;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к объектам (зданиям, помещениям), в которых предоставляется государственная услуга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с 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054BB" w:rsidRPr="00732E34">
        <w:rPr>
          <w:rFonts w:ascii="Times New Roman" w:hAnsi="Times New Roman"/>
          <w:color w:val="000000" w:themeColor="text1"/>
          <w:sz w:val="28"/>
          <w:szCs w:val="28"/>
        </w:rPr>
        <w:t>том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ограничений их жизнедеятельности;</w:t>
      </w:r>
    </w:p>
    <w:p w:rsidR="00732E34" w:rsidRPr="00732E34" w:rsidRDefault="00EC0EF8" w:rsidP="003A3991">
      <w:pPr>
        <w:widowControl w:val="0"/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6)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7)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допуск собаки-проводника на объекты (здания, помещения), в которых предоставляется государственная услуга;</w:t>
      </w:r>
    </w:p>
    <w:p w:rsidR="00732E34" w:rsidRPr="00732E34" w:rsidRDefault="00EC0EF8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8)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государственной услуги наравне с другими лицами.</w:t>
      </w:r>
    </w:p>
    <w:p w:rsidR="00732E34" w:rsidRPr="00732E34" w:rsidRDefault="00732E3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32E34">
        <w:rPr>
          <w:rFonts w:ascii="Times New Roman" w:hAnsi="Times New Roman"/>
          <w:color w:val="000000" w:themeColor="text1"/>
          <w:sz w:val="28"/>
          <w:szCs w:val="28"/>
        </w:rPr>
        <w:t>В случае невозможности полностью приспособить объект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с уч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том потребности инвалида ему 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t>должен быть обеспечен</w:t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 xml:space="preserve"> доступ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732E34">
        <w:rPr>
          <w:rFonts w:ascii="Times New Roman" w:hAnsi="Times New Roman"/>
          <w:color w:val="000000" w:themeColor="text1"/>
          <w:sz w:val="28"/>
          <w:szCs w:val="28"/>
        </w:rPr>
        <w:t>к месту предоставления государственной услуги.</w:t>
      </w:r>
    </w:p>
    <w:p w:rsidR="002054BB" w:rsidRDefault="00594A54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9) </w:t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На каждой стоянке автотранспортных средств выделяется</w:t>
      </w:r>
      <w:r w:rsidR="002054BB">
        <w:rPr>
          <w:rFonts w:ascii="Times New Roman" w:hAnsi="Times New Roman"/>
          <w:color w:val="000000" w:themeColor="text1"/>
          <w:sz w:val="28"/>
          <w:szCs w:val="28"/>
        </w:rPr>
        <w:br/>
      </w:r>
      <w:r w:rsidR="00732E34" w:rsidRPr="00732E34">
        <w:rPr>
          <w:rFonts w:ascii="Times New Roman" w:hAnsi="Times New Roman"/>
          <w:color w:val="000000" w:themeColor="text1"/>
          <w:sz w:val="28"/>
          <w:szCs w:val="28"/>
        </w:rPr>
        <w:t>не менее 10 процентов мест (но не менее одного места) для парковки специальных автотранспортных средств инвалидов.</w:t>
      </w:r>
    </w:p>
    <w:p w:rsidR="002054BB" w:rsidRDefault="00DC7901" w:rsidP="003A3991">
      <w:pPr>
        <w:autoSpaceDE w:val="0"/>
        <w:autoSpaceDN w:val="0"/>
        <w:adjustRightInd w:val="0"/>
        <w:spacing w:line="46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Дополнительные требования к размещению и оформлению помещений, размещению и оформлению визуальной, текстовой и мультимедийной информации, оборудованию мест ожидания, парковочным местам, местам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для информирования заявителей, получения информации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и заполнения необходимых документов, местам ожидания заявителей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br/>
      </w:r>
      <w:r w:rsidR="00CA04B6">
        <w:rPr>
          <w:rFonts w:ascii="Times New Roman" w:hAnsi="Times New Roman"/>
          <w:color w:val="000000" w:themeColor="text1"/>
          <w:sz w:val="28"/>
          <w:szCs w:val="28"/>
        </w:rPr>
        <w:t>не предъявляются.</w:t>
      </w:r>
    </w:p>
    <w:p w:rsidR="002054BB" w:rsidRDefault="002054BB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10CB" w:rsidRDefault="00A76EA9" w:rsidP="00A76EA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</w:t>
      </w:r>
      <w:r w:rsid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том числе      с использованием информационно-коммуникационных технологий, </w:t>
      </w:r>
      <w:r w:rsidRP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возможность </w:t>
      </w:r>
      <w:r w:rsid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либо невозможность </w:t>
      </w:r>
      <w:r w:rsidRP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получения государственной услуги </w:t>
      </w:r>
      <w:r w:rsid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</w:t>
      </w:r>
      <w:r w:rsidRP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многофункциональном центре предоставления государственных </w:t>
      </w:r>
      <w:r w:rsid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 </w:t>
      </w:r>
      <w:r w:rsidRPr="00313025">
        <w:rPr>
          <w:rFonts w:ascii="Times New Roman" w:hAnsi="Times New Roman"/>
          <w:bCs/>
          <w:color w:val="000000" w:themeColor="text1"/>
          <w:sz w:val="28"/>
          <w:szCs w:val="28"/>
        </w:rPr>
        <w:t>и муниципальных услуг</w:t>
      </w:r>
      <w:r w:rsidR="00313025" w:rsidRP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(в том числе в </w:t>
      </w:r>
      <w:r w:rsidR="00313025">
        <w:rPr>
          <w:rFonts w:ascii="Times New Roman" w:hAnsi="Times New Roman"/>
          <w:bCs/>
          <w:color w:val="000000" w:themeColor="text1"/>
          <w:sz w:val="28"/>
          <w:szCs w:val="28"/>
        </w:rPr>
        <w:t>полном объеме)</w:t>
      </w:r>
      <w:r w:rsidRP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в любом территориальном подразделении органа, предоставляющего государственную услугу, по выбору заявителя (экстерриториальный принцип), </w:t>
      </w:r>
      <w:r w:rsidR="0031302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посредством запроса о предоставлении нескольких государственных и муниципальных услуг, предусмотренных статьей 15.1 Федерального закона «О предоставлении государственных и муниципальных услуг» </w:t>
      </w:r>
    </w:p>
    <w:p w:rsidR="00103A1B" w:rsidRPr="0047077B" w:rsidRDefault="00103A1B" w:rsidP="00A76EA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DC7901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A4455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оказателями доступности и качества предоставления государственной услуги являются:</w:t>
      </w:r>
    </w:p>
    <w:p w:rsidR="005969B4" w:rsidRPr="0047077B" w:rsidRDefault="005969B4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полнота и доступность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информации о местах,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порядке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и сроках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услуги;</w:t>
      </w:r>
    </w:p>
    <w:p w:rsidR="003907EE" w:rsidRPr="0047077B" w:rsidRDefault="000D5162" w:rsidP="00B60C7C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</w:t>
      </w:r>
      <w:r w:rsidR="00E47E0E" w:rsidRPr="0047077B">
        <w:rPr>
          <w:rFonts w:ascii="Times New Roman" w:hAnsi="Times New Roman"/>
          <w:color w:val="000000" w:themeColor="text1"/>
          <w:sz w:val="28"/>
          <w:szCs w:val="28"/>
        </w:rPr>
        <w:t>количество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взаимодействий заявителя с должностными лицами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при предоставлении государственной услуги и их продолжительность;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предоставление заявителю возможности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выбора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способа представления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документов, в том числе </w:t>
      </w:r>
      <w:r w:rsidR="00FC472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форме 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электронной форме</w:t>
      </w:r>
      <w:r w:rsidR="00767A51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323DC0" w:rsidRPr="0047077B">
        <w:rPr>
          <w:rFonts w:ascii="Times New Roman" w:hAnsi="Times New Roman"/>
          <w:color w:val="000000" w:themeColor="text1"/>
          <w:sz w:val="28"/>
          <w:szCs w:val="28"/>
        </w:rPr>
        <w:t>с использованием ЕПГУ;</w:t>
      </w:r>
    </w:p>
    <w:p w:rsidR="005969B4" w:rsidRPr="0047077B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отношение количества жалоб от заявителей о нарушениях порядка предоставления государственной услуги, предусмотренных </w:t>
      </w:r>
      <w:r w:rsidR="005969B4" w:rsidRPr="000403DC">
        <w:rPr>
          <w:rFonts w:ascii="Times New Roman" w:hAnsi="Times New Roman"/>
          <w:sz w:val="28"/>
          <w:szCs w:val="28"/>
        </w:rPr>
        <w:t>настоящим Административным регламентом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к общему числу поданных заявлений</w:t>
      </w:r>
      <w:r w:rsidR="00F33A4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услуги за 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отч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B12DF" w:rsidRPr="0047077B">
        <w:rPr>
          <w:rFonts w:ascii="Times New Roman" w:hAnsi="Times New Roman"/>
          <w:color w:val="000000" w:themeColor="text1"/>
          <w:sz w:val="28"/>
          <w:szCs w:val="28"/>
        </w:rPr>
        <w:t>тный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период;</w:t>
      </w:r>
    </w:p>
    <w:p w:rsidR="005969B4" w:rsidRDefault="000D5162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5)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судебных исков по обжалованию решений</w:t>
      </w:r>
      <w:r w:rsidR="00B50B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63791">
        <w:rPr>
          <w:rFonts w:ascii="Times New Roman" w:hAnsi="Times New Roman"/>
          <w:color w:val="000000" w:themeColor="text1"/>
          <w:sz w:val="28"/>
          <w:szCs w:val="28"/>
        </w:rPr>
        <w:t>Ростехнадзора (территориальных органов Ростехнадзора)</w:t>
      </w:r>
      <w:r w:rsidR="00FD43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FD43D7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 удовлетворенность заявителя качеством и доступностью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 отсутствие очередей при приеме заявительных документов и выдаче результатов предоставления государственной услуги;</w:t>
      </w:r>
    </w:p>
    <w:p w:rsidR="005860CC" w:rsidRDefault="005860CC" w:rsidP="00B429B9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отсутствие нарушений срока предоставления государственной услуги.</w:t>
      </w:r>
    </w:p>
    <w:p w:rsidR="000C566C" w:rsidRPr="0047077B" w:rsidRDefault="00DC7901" w:rsidP="008810CB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66</w:t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Заявителю при предоставлении государственной услуги </w:t>
      </w:r>
      <w:r w:rsidR="00FA7BAD" w:rsidRPr="0047077B">
        <w:rPr>
          <w:rFonts w:ascii="Times New Roman" w:hAnsi="Times New Roman"/>
          <w:color w:val="000000" w:themeColor="text1"/>
          <w:sz w:val="28"/>
          <w:szCs w:val="28"/>
        </w:rPr>
        <w:br/>
      </w:r>
      <w:r w:rsidR="000C566C" w:rsidRPr="0047077B">
        <w:rPr>
          <w:rFonts w:ascii="Times New Roman" w:hAnsi="Times New Roman"/>
          <w:color w:val="000000" w:themeColor="text1"/>
          <w:sz w:val="28"/>
          <w:szCs w:val="28"/>
        </w:rPr>
        <w:t>в электронной форме с использованием ЕПГУ обеспечивается выполнение следующих действий:</w:t>
      </w:r>
    </w:p>
    <w:p w:rsidR="003907EE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получение информации о порядке и сроках предоставления государственной услуги;</w:t>
      </w:r>
    </w:p>
    <w:p w:rsidR="00716F1C" w:rsidRDefault="00716F1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оплата государственной пошлины за предоставление государственной услуги;</w:t>
      </w:r>
    </w:p>
    <w:p w:rsidR="00CD3596" w:rsidRPr="00716F1C" w:rsidRDefault="00CD3596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платы за предоставление выписки из реестра лицензий                                     на бумажном носителе;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 xml:space="preserve">формирование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Pr="00716F1C">
        <w:rPr>
          <w:rFonts w:ascii="Times New Roman" w:hAnsi="Times New Roman"/>
          <w:sz w:val="28"/>
          <w:szCs w:val="28"/>
        </w:rPr>
        <w:t xml:space="preserve"> о предоставлении государственной услуги;</w:t>
      </w:r>
    </w:p>
    <w:p w:rsidR="003907EE" w:rsidRPr="00716F1C" w:rsidRDefault="006B12DF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при</w:t>
      </w:r>
      <w:r w:rsidR="00D1634B" w:rsidRPr="00716F1C">
        <w:rPr>
          <w:rFonts w:ascii="Times New Roman" w:hAnsi="Times New Roman"/>
          <w:sz w:val="28"/>
          <w:szCs w:val="28"/>
        </w:rPr>
        <w:t>е</w:t>
      </w:r>
      <w:r w:rsidRPr="00716F1C">
        <w:rPr>
          <w:rFonts w:ascii="Times New Roman" w:hAnsi="Times New Roman"/>
          <w:sz w:val="28"/>
          <w:szCs w:val="28"/>
        </w:rPr>
        <w:t>м</w:t>
      </w:r>
      <w:r w:rsidR="000C566C" w:rsidRPr="00716F1C">
        <w:rPr>
          <w:rFonts w:ascii="Times New Roman" w:hAnsi="Times New Roman"/>
          <w:sz w:val="28"/>
          <w:szCs w:val="28"/>
        </w:rPr>
        <w:t xml:space="preserve"> и регистрация </w:t>
      </w:r>
      <w:r w:rsidR="008A4455">
        <w:rPr>
          <w:rFonts w:ascii="Times New Roman" w:hAnsi="Times New Roman"/>
          <w:sz w:val="28"/>
          <w:szCs w:val="28"/>
        </w:rPr>
        <w:t>запроса</w:t>
      </w:r>
      <w:r w:rsidR="00563791" w:rsidRPr="00716F1C">
        <w:rPr>
          <w:rFonts w:ascii="Times New Roman" w:hAnsi="Times New Roman"/>
          <w:sz w:val="28"/>
          <w:szCs w:val="28"/>
        </w:rPr>
        <w:t xml:space="preserve"> </w:t>
      </w:r>
      <w:r w:rsidR="000C566C" w:rsidRPr="00716F1C">
        <w:rPr>
          <w:rFonts w:ascii="Times New Roman" w:hAnsi="Times New Roman"/>
          <w:sz w:val="28"/>
          <w:szCs w:val="28"/>
        </w:rPr>
        <w:t xml:space="preserve">и иных документов, необходимых </w:t>
      </w:r>
      <w:r w:rsidR="00C71434">
        <w:rPr>
          <w:rFonts w:ascii="Times New Roman" w:hAnsi="Times New Roman"/>
          <w:sz w:val="28"/>
          <w:szCs w:val="28"/>
        </w:rPr>
        <w:br/>
      </w:r>
      <w:r w:rsidR="000C566C" w:rsidRPr="00716F1C">
        <w:rPr>
          <w:rFonts w:ascii="Times New Roman" w:hAnsi="Times New Roman"/>
          <w:sz w:val="28"/>
          <w:szCs w:val="28"/>
        </w:rPr>
        <w:t>для предоставления государственной услуги;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получение результата предоставления государственной услуги;</w:t>
      </w:r>
    </w:p>
    <w:p w:rsidR="003907EE" w:rsidRPr="00716F1C" w:rsidRDefault="000C566C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t>получение сведений о ходе предос</w:t>
      </w:r>
      <w:r w:rsidR="00FA7BAD" w:rsidRPr="00716F1C">
        <w:rPr>
          <w:rFonts w:ascii="Times New Roman" w:hAnsi="Times New Roman"/>
          <w:sz w:val="28"/>
          <w:szCs w:val="28"/>
        </w:rPr>
        <w:t>тавлени</w:t>
      </w:r>
      <w:r w:rsidR="00563791" w:rsidRPr="00716F1C">
        <w:rPr>
          <w:rFonts w:ascii="Times New Roman" w:hAnsi="Times New Roman"/>
          <w:sz w:val="28"/>
          <w:szCs w:val="28"/>
        </w:rPr>
        <w:t>я</w:t>
      </w:r>
      <w:r w:rsidR="00FA7BAD" w:rsidRPr="00716F1C">
        <w:rPr>
          <w:rFonts w:ascii="Times New Roman" w:hAnsi="Times New Roman"/>
          <w:sz w:val="28"/>
          <w:szCs w:val="28"/>
        </w:rPr>
        <w:t xml:space="preserve"> государственной услуги;</w:t>
      </w:r>
    </w:p>
    <w:p w:rsidR="003907EE" w:rsidRPr="00716F1C" w:rsidRDefault="00323DC0" w:rsidP="00B60C7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716F1C">
        <w:rPr>
          <w:rFonts w:ascii="Times New Roman" w:hAnsi="Times New Roman"/>
          <w:sz w:val="28"/>
          <w:szCs w:val="28"/>
        </w:rPr>
        <w:lastRenderedPageBreak/>
        <w:t xml:space="preserve">осуществление оценки качества предоставления </w:t>
      </w:r>
      <w:r w:rsidRPr="001A26EB">
        <w:rPr>
          <w:rFonts w:ascii="Times New Roman" w:hAnsi="Times New Roman"/>
          <w:sz w:val="28"/>
          <w:szCs w:val="28"/>
        </w:rPr>
        <w:t>государственной услуги;</w:t>
      </w:r>
    </w:p>
    <w:p w:rsidR="00FA7BAD" w:rsidRPr="001A26EB" w:rsidRDefault="00323DC0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A26EB">
        <w:rPr>
          <w:rFonts w:ascii="Times New Roman" w:hAnsi="Times New Roman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Pr="001A26EB">
        <w:rPr>
          <w:rFonts w:ascii="Times New Roman" w:hAnsi="Times New Roman"/>
          <w:sz w:val="28"/>
          <w:szCs w:val="28"/>
        </w:rPr>
        <w:t xml:space="preserve">Ростехнадзора, должностного лица либо федерального государственного гражданского служащего </w:t>
      </w:r>
      <w:r w:rsidR="00B50B65" w:rsidRPr="001A26EB">
        <w:rPr>
          <w:rFonts w:ascii="Times New Roman" w:hAnsi="Times New Roman"/>
          <w:sz w:val="28"/>
          <w:szCs w:val="28"/>
        </w:rPr>
        <w:t xml:space="preserve">территориального органа </w:t>
      </w:r>
      <w:r w:rsidRPr="001A26EB">
        <w:rPr>
          <w:rFonts w:ascii="Times New Roman" w:hAnsi="Times New Roman"/>
          <w:sz w:val="28"/>
          <w:szCs w:val="28"/>
        </w:rPr>
        <w:t>Ростехнадзора.</w:t>
      </w:r>
    </w:p>
    <w:p w:rsidR="008D1D94" w:rsidRPr="00142BFB" w:rsidRDefault="00DC790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67</w:t>
      </w:r>
      <w:r w:rsidR="00A76EA9" w:rsidRPr="00142BFB">
        <w:rPr>
          <w:rFonts w:ascii="Times New Roman" w:hAnsi="Times New Roman"/>
          <w:sz w:val="28"/>
          <w:szCs w:val="28"/>
        </w:rPr>
        <w:t xml:space="preserve">. </w:t>
      </w:r>
      <w:r w:rsidR="005452F8" w:rsidRPr="00142BFB">
        <w:rPr>
          <w:rFonts w:ascii="Times New Roman" w:hAnsi="Times New Roman"/>
          <w:sz w:val="28"/>
          <w:szCs w:val="28"/>
        </w:rPr>
        <w:t xml:space="preserve">В рамках подачи </w:t>
      </w:r>
      <w:r w:rsidR="000B3B09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497349">
        <w:rPr>
          <w:rFonts w:ascii="Times New Roman" w:hAnsi="Times New Roman"/>
          <w:sz w:val="28"/>
          <w:szCs w:val="28"/>
        </w:rPr>
        <w:t xml:space="preserve">не </w:t>
      </w:r>
      <w:r w:rsidR="005452F8" w:rsidRPr="00142BFB">
        <w:rPr>
          <w:rFonts w:ascii="Times New Roman" w:hAnsi="Times New Roman"/>
          <w:sz w:val="28"/>
          <w:szCs w:val="28"/>
        </w:rPr>
        <w:t xml:space="preserve">предполагается взаимодействие </w:t>
      </w:r>
      <w:r w:rsidR="00E76F35">
        <w:rPr>
          <w:rFonts w:ascii="Times New Roman" w:hAnsi="Times New Roman"/>
          <w:sz w:val="28"/>
          <w:szCs w:val="28"/>
        </w:rPr>
        <w:t xml:space="preserve">заявителя </w:t>
      </w:r>
      <w:r w:rsidR="00CA1580">
        <w:rPr>
          <w:rFonts w:ascii="Times New Roman" w:hAnsi="Times New Roman"/>
          <w:sz w:val="28"/>
          <w:szCs w:val="28"/>
        </w:rPr>
        <w:t xml:space="preserve">с </w:t>
      </w:r>
      <w:r w:rsidR="005452F8" w:rsidRPr="00142BFB">
        <w:rPr>
          <w:rFonts w:ascii="Times New Roman" w:hAnsi="Times New Roman"/>
          <w:sz w:val="28"/>
          <w:szCs w:val="28"/>
        </w:rPr>
        <w:t>должностн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5452F8" w:rsidRPr="00142BFB">
        <w:rPr>
          <w:rFonts w:ascii="Times New Roman" w:hAnsi="Times New Roman"/>
          <w:sz w:val="28"/>
          <w:szCs w:val="28"/>
        </w:rPr>
        <w:t xml:space="preserve"> лиц</w:t>
      </w:r>
      <w:r w:rsidR="00497349">
        <w:rPr>
          <w:rFonts w:ascii="Times New Roman" w:hAnsi="Times New Roman"/>
          <w:sz w:val="28"/>
          <w:szCs w:val="28"/>
        </w:rPr>
        <w:t>ами</w:t>
      </w:r>
      <w:r w:rsidR="005452F8" w:rsidRPr="00142BFB">
        <w:rPr>
          <w:rFonts w:ascii="Times New Roman" w:hAnsi="Times New Roman"/>
          <w:sz w:val="28"/>
          <w:szCs w:val="28"/>
        </w:rPr>
        <w:t xml:space="preserve"> </w:t>
      </w:r>
      <w:r w:rsidR="00B50B65" w:rsidRPr="00142BFB">
        <w:rPr>
          <w:rFonts w:ascii="Times New Roman" w:hAnsi="Times New Roman"/>
          <w:sz w:val="28"/>
          <w:szCs w:val="28"/>
        </w:rPr>
        <w:t>Ростехнадзора</w:t>
      </w:r>
      <w:r w:rsidR="000A5E82" w:rsidRPr="00142BFB">
        <w:rPr>
          <w:rFonts w:ascii="Times New Roman" w:hAnsi="Times New Roman"/>
          <w:sz w:val="28"/>
          <w:szCs w:val="28"/>
        </w:rPr>
        <w:t>,</w:t>
      </w:r>
      <w:r w:rsidR="008D1D94" w:rsidRPr="00142BFB">
        <w:rPr>
          <w:rFonts w:ascii="Times New Roman" w:hAnsi="Times New Roman"/>
          <w:sz w:val="28"/>
          <w:szCs w:val="28"/>
        </w:rPr>
        <w:t xml:space="preserve"> ответственн</w:t>
      </w:r>
      <w:r w:rsidR="00497349">
        <w:rPr>
          <w:rFonts w:ascii="Times New Roman" w:hAnsi="Times New Roman"/>
          <w:sz w:val="28"/>
          <w:szCs w:val="28"/>
        </w:rPr>
        <w:t>ыми</w:t>
      </w:r>
      <w:r w:rsidR="00077BC5" w:rsidRPr="00142BFB">
        <w:rPr>
          <w:rFonts w:ascii="Times New Roman" w:hAnsi="Times New Roman"/>
          <w:sz w:val="28"/>
          <w:szCs w:val="28"/>
        </w:rPr>
        <w:t xml:space="preserve"> </w:t>
      </w:r>
      <w:r w:rsidR="008D1D94" w:rsidRPr="00142BFB">
        <w:rPr>
          <w:rFonts w:ascii="Times New Roman" w:hAnsi="Times New Roman"/>
          <w:sz w:val="28"/>
          <w:szCs w:val="28"/>
        </w:rPr>
        <w:t xml:space="preserve">за </w:t>
      </w:r>
      <w:r w:rsidR="00497349">
        <w:rPr>
          <w:rFonts w:ascii="Times New Roman" w:hAnsi="Times New Roman"/>
          <w:sz w:val="28"/>
          <w:szCs w:val="28"/>
        </w:rPr>
        <w:t>рассмотрение</w:t>
      </w:r>
      <w:r w:rsidR="008D1D94" w:rsidRPr="00142BFB">
        <w:rPr>
          <w:rFonts w:ascii="Times New Roman" w:hAnsi="Times New Roman"/>
          <w:sz w:val="28"/>
          <w:szCs w:val="28"/>
        </w:rPr>
        <w:t xml:space="preserve"> </w:t>
      </w:r>
      <w:r w:rsidR="00497349">
        <w:rPr>
          <w:rFonts w:ascii="Times New Roman" w:hAnsi="Times New Roman"/>
          <w:sz w:val="28"/>
          <w:szCs w:val="28"/>
        </w:rPr>
        <w:t>заявительных документов</w:t>
      </w:r>
      <w:r w:rsidR="008D1D94" w:rsidRPr="00142BFB">
        <w:rPr>
          <w:rFonts w:ascii="Times New Roman" w:hAnsi="Times New Roman"/>
          <w:sz w:val="28"/>
          <w:szCs w:val="28"/>
        </w:rPr>
        <w:t>.</w:t>
      </w:r>
    </w:p>
    <w:p w:rsidR="00163523" w:rsidRDefault="00163523" w:rsidP="008D1D94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 w:rsidRPr="00142BFB">
        <w:rPr>
          <w:szCs w:val="24"/>
        </w:rPr>
        <w:t xml:space="preserve">Время консультирования при устном обращении </w:t>
      </w:r>
      <w:r w:rsidR="000A5E82" w:rsidRPr="00142BFB">
        <w:rPr>
          <w:szCs w:val="24"/>
        </w:rPr>
        <w:t xml:space="preserve">о </w:t>
      </w:r>
      <w:r w:rsidR="00663CF3" w:rsidRPr="00142BFB">
        <w:rPr>
          <w:szCs w:val="28"/>
        </w:rPr>
        <w:t xml:space="preserve">порядке </w:t>
      </w:r>
      <w:r w:rsidR="00E73194" w:rsidRPr="00142BFB">
        <w:rPr>
          <w:szCs w:val="28"/>
        </w:rPr>
        <w:t xml:space="preserve">предоставления государственной услуги </w:t>
      </w:r>
      <w:r w:rsidR="00CA1580">
        <w:rPr>
          <w:szCs w:val="28"/>
        </w:rPr>
        <w:t>посредством телефонной связи</w:t>
      </w:r>
      <w:r w:rsidR="00E73194" w:rsidRPr="00142BFB">
        <w:rPr>
          <w:szCs w:val="24"/>
        </w:rPr>
        <w:t xml:space="preserve"> должно составлять </w:t>
      </w:r>
      <w:r w:rsidR="00CA1580">
        <w:rPr>
          <w:szCs w:val="24"/>
        </w:rPr>
        <w:t xml:space="preserve">                    </w:t>
      </w:r>
      <w:r w:rsidRPr="00142BFB">
        <w:rPr>
          <w:szCs w:val="24"/>
        </w:rPr>
        <w:t>не более 5 минут.</w:t>
      </w:r>
    </w:p>
    <w:p w:rsidR="008A4455" w:rsidRPr="00142BFB" w:rsidRDefault="00DC7901" w:rsidP="008D1D94">
      <w:pPr>
        <w:pStyle w:val="ConsPlusNormal"/>
        <w:spacing w:line="360" w:lineRule="auto"/>
        <w:ind w:firstLine="540"/>
        <w:contextualSpacing/>
        <w:jc w:val="both"/>
        <w:rPr>
          <w:szCs w:val="24"/>
        </w:rPr>
      </w:pPr>
      <w:r>
        <w:rPr>
          <w:szCs w:val="24"/>
        </w:rPr>
        <w:t>68</w:t>
      </w:r>
      <w:r w:rsidR="003025EC">
        <w:rPr>
          <w:szCs w:val="24"/>
        </w:rPr>
        <w:t xml:space="preserve">. </w:t>
      </w:r>
      <w:r w:rsidR="008A4455">
        <w:rPr>
          <w:szCs w:val="24"/>
        </w:rPr>
        <w:t>Для получения государственной услуги запись на прием не требуется.</w:t>
      </w:r>
    </w:p>
    <w:p w:rsidR="00F33A44" w:rsidRPr="0047077B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</w:p>
    <w:p w:rsidR="00C82DD2" w:rsidRPr="0047077B" w:rsidRDefault="00C82DD2" w:rsidP="008810C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государственной услуги </w:t>
      </w:r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экстерриториальному принципу (в случае, если государственная услуга предоставляется по экстерриториальному </w:t>
      </w:r>
      <w:proofErr w:type="gramStart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принципу)   </w:t>
      </w:r>
      <w:proofErr w:type="gramEnd"/>
      <w:r w:rsidR="00FE2D5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и особенности предоставления государственной услуги в электронной форме</w:t>
      </w:r>
    </w:p>
    <w:p w:rsidR="005969B4" w:rsidRPr="0047077B" w:rsidRDefault="005969B4" w:rsidP="005C744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826993" w:rsidRDefault="00DC790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901">
        <w:rPr>
          <w:rFonts w:ascii="Times New Roman" w:hAnsi="Times New Roman"/>
          <w:sz w:val="28"/>
          <w:szCs w:val="28"/>
        </w:rPr>
        <w:t>69</w:t>
      </w:r>
      <w:r w:rsidR="005969B4" w:rsidRPr="00DC7901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получения государственной услуги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в многофункциональном центре предоставления государственных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 xml:space="preserve">, а также предоставление государственной услуги 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в любом территориальном органе Ростехнадзора (э</w:t>
      </w:r>
      <w:r w:rsidR="002D6270">
        <w:rPr>
          <w:rFonts w:ascii="Times New Roman" w:hAnsi="Times New Roman"/>
          <w:color w:val="000000" w:themeColor="text1"/>
          <w:sz w:val="28"/>
          <w:szCs w:val="28"/>
        </w:rPr>
        <w:t>кстерриториальн</w:t>
      </w:r>
      <w:r w:rsidR="0054219E">
        <w:rPr>
          <w:rFonts w:ascii="Times New Roman" w:hAnsi="Times New Roman"/>
          <w:color w:val="000000" w:themeColor="text1"/>
          <w:sz w:val="28"/>
          <w:szCs w:val="28"/>
        </w:rPr>
        <w:t>ый принцип)</w:t>
      </w:r>
      <w:r w:rsidR="00826993" w:rsidRPr="00826993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отсутствует.</w:t>
      </w:r>
    </w:p>
    <w:p w:rsidR="0035707A" w:rsidRPr="0047077B" w:rsidRDefault="00DC7901" w:rsidP="0082699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70</w:t>
      </w:r>
      <w:r w:rsidR="005969B4" w:rsidRPr="00142BFB">
        <w:rPr>
          <w:rFonts w:ascii="Times New Roman" w:hAnsi="Times New Roman"/>
          <w:sz w:val="28"/>
          <w:szCs w:val="28"/>
        </w:rPr>
        <w:t>.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возможности подачи </w:t>
      </w:r>
      <w:r w:rsidR="00077BC5" w:rsidRPr="00077BC5">
        <w:rPr>
          <w:rFonts w:ascii="Times New Roman" w:hAnsi="Times New Roman"/>
          <w:sz w:val="28"/>
          <w:szCs w:val="28"/>
        </w:rPr>
        <w:t>обращения</w:t>
      </w:r>
      <w:r w:rsidR="0035707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через ЕПГУ заявитель должен быть зарегистрирован в системе ЕПГУ.</w:t>
      </w:r>
    </w:p>
    <w:p w:rsidR="0035707A" w:rsidRPr="0018401A" w:rsidRDefault="0035707A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При направлении в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proofErr w:type="spellEnd"/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заявления и документов, указанных</w:t>
      </w:r>
      <w:r w:rsidR="00730D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пунктах </w:t>
      </w:r>
      <w:r w:rsidR="00C80FE1" w:rsidRPr="00DC7901">
        <w:rPr>
          <w:rFonts w:ascii="Times New Roman" w:hAnsi="Times New Roman"/>
          <w:sz w:val="28"/>
          <w:szCs w:val="28"/>
        </w:rPr>
        <w:t>27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 w:rsidR="00C80FE1" w:rsidRPr="00DC7901">
        <w:rPr>
          <w:rFonts w:ascii="Times New Roman" w:hAnsi="Times New Roman"/>
          <w:sz w:val="28"/>
          <w:szCs w:val="28"/>
        </w:rPr>
        <w:t>-</w:t>
      </w:r>
      <w:r w:rsidR="00D056F0" w:rsidRPr="00DC7901">
        <w:rPr>
          <w:rFonts w:ascii="Times New Roman" w:hAnsi="Times New Roman"/>
          <w:sz w:val="28"/>
          <w:szCs w:val="28"/>
        </w:rPr>
        <w:t xml:space="preserve"> </w:t>
      </w:r>
      <w:r w:rsidR="00C80FE1" w:rsidRPr="00DC7901">
        <w:rPr>
          <w:rFonts w:ascii="Times New Roman" w:hAnsi="Times New Roman"/>
          <w:sz w:val="28"/>
          <w:szCs w:val="28"/>
        </w:rPr>
        <w:t>36</w:t>
      </w:r>
      <w:r w:rsidRPr="000E437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Административного регламента, в электронной форме используется усиленная квалифицированная электронная подпись заявителя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законом от 6 апреля 2011 г. № 63-ФЗ </w:t>
      </w:r>
      <w:r w:rsidR="00142BF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«Об электронной подписи» </w:t>
      </w:r>
      <w:r w:rsidR="00142BFB" w:rsidRPr="007B481A">
        <w:rPr>
          <w:rFonts w:ascii="Times New Roman" w:hAnsi="Times New Roman"/>
          <w:sz w:val="28"/>
          <w:szCs w:val="28"/>
        </w:rPr>
        <w:t xml:space="preserve">(Собрание законодательства Российской Федерации, 2011, № 15, ст. 2036; 2016, № 1, ст. 65; № 26, ст. 3889) (далее - Федеральный </w:t>
      </w:r>
      <w:r w:rsidR="003441A2" w:rsidRPr="007B481A">
        <w:rPr>
          <w:rFonts w:ascii="Times New Roman" w:hAnsi="Times New Roman"/>
          <w:sz w:val="28"/>
          <w:szCs w:val="28"/>
        </w:rPr>
        <w:t xml:space="preserve">закон                      </w:t>
      </w:r>
      <w:r w:rsidR="0018401A" w:rsidRPr="007B481A">
        <w:rPr>
          <w:rFonts w:ascii="Times New Roman" w:hAnsi="Times New Roman"/>
          <w:sz w:val="28"/>
          <w:szCs w:val="28"/>
        </w:rPr>
        <w:lastRenderedPageBreak/>
        <w:t>«Об электронной подписи»</w:t>
      </w:r>
      <w:r w:rsidR="00142BFB" w:rsidRPr="007B481A">
        <w:rPr>
          <w:rFonts w:ascii="Times New Roman" w:hAnsi="Times New Roman"/>
          <w:sz w:val="28"/>
          <w:szCs w:val="28"/>
        </w:rPr>
        <w:t>)</w:t>
      </w:r>
      <w:r w:rsidR="00142BFB" w:rsidRPr="00142B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42BFB" w:rsidRPr="007B481A">
        <w:rPr>
          <w:rFonts w:ascii="Times New Roman" w:hAnsi="Times New Roman"/>
          <w:sz w:val="28"/>
          <w:szCs w:val="28"/>
        </w:rPr>
        <w:t>и</w:t>
      </w:r>
      <w:r w:rsidR="00142BFB" w:rsidRPr="0018401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8401A" w:rsidRPr="0018401A">
        <w:rPr>
          <w:rFonts w:ascii="Times New Roman" w:hAnsi="Times New Roman"/>
          <w:sz w:val="28"/>
          <w:szCs w:val="28"/>
        </w:rPr>
        <w:t>Правил</w:t>
      </w:r>
      <w:r w:rsidR="004C30ED">
        <w:rPr>
          <w:rFonts w:ascii="Times New Roman" w:hAnsi="Times New Roman"/>
          <w:sz w:val="28"/>
          <w:szCs w:val="28"/>
        </w:rPr>
        <w:t>ами</w:t>
      </w:r>
      <w:r w:rsidR="0018401A" w:rsidRPr="0018401A">
        <w:rPr>
          <w:rFonts w:ascii="Times New Roman" w:hAnsi="Times New Roman"/>
          <w:sz w:val="28"/>
          <w:szCs w:val="28"/>
        </w:rPr>
        <w:t xml:space="preserve"> предоставления документов </w:t>
      </w:r>
      <w:r w:rsidR="004C30ED">
        <w:rPr>
          <w:rFonts w:ascii="Times New Roman" w:hAnsi="Times New Roman"/>
          <w:sz w:val="28"/>
          <w:szCs w:val="28"/>
        </w:rPr>
        <w:t xml:space="preserve">                             </w:t>
      </w:r>
      <w:r w:rsidR="0018401A" w:rsidRPr="0018401A">
        <w:rPr>
          <w:rFonts w:ascii="Times New Roman" w:hAnsi="Times New Roman"/>
          <w:sz w:val="28"/>
          <w:szCs w:val="28"/>
        </w:rPr>
        <w:t>по вопросам лицензирования в форме электронных документов, утвержденных постановлением Правительства Российской Федерации от 16.07.2012 № 722</w:t>
      </w:r>
      <w:r w:rsidR="007B481A">
        <w:rPr>
          <w:rFonts w:ascii="Times New Roman" w:hAnsi="Times New Roman"/>
          <w:sz w:val="28"/>
          <w:szCs w:val="28"/>
        </w:rPr>
        <w:t xml:space="preserve"> (Собрание законо</w:t>
      </w:r>
      <w:r w:rsidR="00DC7901">
        <w:rPr>
          <w:rFonts w:ascii="Times New Roman" w:hAnsi="Times New Roman"/>
          <w:sz w:val="28"/>
          <w:szCs w:val="28"/>
        </w:rPr>
        <w:t>дательства Российской Федерации,</w:t>
      </w:r>
      <w:r w:rsidR="007B481A">
        <w:rPr>
          <w:rFonts w:ascii="Times New Roman" w:hAnsi="Times New Roman"/>
          <w:sz w:val="28"/>
          <w:szCs w:val="28"/>
        </w:rPr>
        <w:t xml:space="preserve"> 2012, № 30, ст. 4285).</w:t>
      </w:r>
    </w:p>
    <w:p w:rsidR="00C91251" w:rsidRPr="0047077B" w:rsidRDefault="00C91251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2323" w:rsidRPr="0047077B" w:rsidRDefault="005969B4" w:rsidP="007D679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III. </w:t>
      </w:r>
      <w:r w:rsidR="0045232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</w:t>
      </w:r>
      <w:r w:rsidR="00377F62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5232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выполнения административных процедур (действий)</w:t>
      </w:r>
      <w:r w:rsidR="00377F62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="0045232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электронной форме, а также особенност</w:t>
      </w:r>
      <w:r w:rsidR="00377F62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="0045232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C1136" w:rsidRPr="0047077B" w:rsidRDefault="007C1136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14518" w:rsidRPr="00614518" w:rsidRDefault="00F517E0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71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. Предоставление государственной услуги включает в себя следующие административные процедуры: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1) прием заявительных документов, их регистрация, отказ в приеме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2) проверка правильности оформления заявления и полноты прилагаемых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к нему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3) формирование и направление межведомственных запросов;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>4) рассмотрение заявительных документов;</w:t>
      </w:r>
    </w:p>
    <w:p w:rsidR="00614518" w:rsidRPr="00614518" w:rsidRDefault="00614518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5) принятие решения о предоставлении (отказе в предоставлении), переоформлении (отказе в переоформлении), прекращении действия лицензии </w:t>
      </w:r>
      <w:r w:rsidR="00CA0CDE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по заявлению о прекращении осуществления лицензируемого вида деятельности, внесение сведений в реестр лицензий;</w:t>
      </w:r>
    </w:p>
    <w:p w:rsidR="00614518" w:rsidRDefault="004F7CDC" w:rsidP="00614518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) принятие решения о возврате документов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(отказе в возврате документов)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>, представленных для предоставления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614518" w:rsidRPr="00614518">
        <w:rPr>
          <w:rFonts w:ascii="Times New Roman" w:hAnsi="Times New Roman"/>
          <w:color w:val="000000" w:themeColor="text1"/>
          <w:sz w:val="28"/>
          <w:szCs w:val="28"/>
        </w:rPr>
        <w:t xml:space="preserve"> о прекращении предос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тавления государственной услуги;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>исправлени</w:t>
      </w:r>
      <w:r w:rsidR="0061451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5D8F">
        <w:rPr>
          <w:rFonts w:ascii="Times New Roman" w:hAnsi="Times New Roman"/>
          <w:color w:val="000000" w:themeColor="text1"/>
          <w:sz w:val="28"/>
          <w:szCs w:val="28"/>
        </w:rPr>
        <w:t xml:space="preserve">(отказ в исправлении) 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допущенных </w:t>
      </w:r>
      <w:r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</w:t>
      </w:r>
      <w:r w:rsidR="00614518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 реестре лицензий</w:t>
      </w:r>
      <w:r w:rsidR="003441A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 предоставление сведений из реестра лицензий;</w:t>
      </w:r>
    </w:p>
    <w:p w:rsidR="003441A2" w:rsidRPr="004F7CDC" w:rsidRDefault="004F7CDC" w:rsidP="004F7CDC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614518">
        <w:rPr>
          <w:rFonts w:ascii="Times New Roman" w:hAnsi="Times New Roman"/>
          <w:color w:val="000000" w:themeColor="text1"/>
          <w:sz w:val="28"/>
          <w:szCs w:val="28"/>
        </w:rPr>
        <w:t>) выдача документов, подтверждающих предос</w:t>
      </w:r>
      <w:r>
        <w:rPr>
          <w:rFonts w:ascii="Times New Roman" w:hAnsi="Times New Roman"/>
          <w:color w:val="000000" w:themeColor="text1"/>
          <w:sz w:val="28"/>
          <w:szCs w:val="28"/>
        </w:rPr>
        <w:t>тавление государственной услуги.</w:t>
      </w:r>
    </w:p>
    <w:p w:rsidR="00EA464E" w:rsidRPr="00045B3D" w:rsidRDefault="00F517E0" w:rsidP="00EA464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72</w:t>
      </w:r>
      <w:r w:rsidR="00EA464E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A464E" w:rsidRPr="00045B3D">
        <w:rPr>
          <w:rFonts w:ascii="Times New Roman" w:hAnsi="Times New Roman"/>
          <w:sz w:val="28"/>
          <w:szCs w:val="28"/>
        </w:rPr>
        <w:t>Предоставление государственной услуги в электронной форме включает в себя следующие административные процедуры</w:t>
      </w:r>
      <w:r w:rsidR="00045B3D" w:rsidRPr="00045B3D">
        <w:rPr>
          <w:rFonts w:ascii="Times New Roman" w:hAnsi="Times New Roman"/>
          <w:sz w:val="28"/>
          <w:szCs w:val="28"/>
        </w:rPr>
        <w:t xml:space="preserve"> (действия)</w:t>
      </w:r>
      <w:r w:rsidR="00EA464E" w:rsidRPr="00045B3D">
        <w:rPr>
          <w:rFonts w:ascii="Times New Roman" w:hAnsi="Times New Roman"/>
          <w:sz w:val="28"/>
          <w:szCs w:val="28"/>
        </w:rPr>
        <w:t>:</w:t>
      </w:r>
    </w:p>
    <w:p w:rsidR="00EA464E" w:rsidRDefault="00EA464E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5B3D">
        <w:rPr>
          <w:rFonts w:ascii="Times New Roman" w:hAnsi="Times New Roman"/>
          <w:sz w:val="28"/>
          <w:szCs w:val="28"/>
        </w:rPr>
        <w:t xml:space="preserve">получение и регистрация </w:t>
      </w:r>
      <w:r w:rsidR="00142BFB" w:rsidRPr="00045B3D">
        <w:rPr>
          <w:rFonts w:ascii="Times New Roman" w:hAnsi="Times New Roman"/>
          <w:sz w:val="28"/>
          <w:szCs w:val="28"/>
        </w:rPr>
        <w:t>заявлений</w:t>
      </w:r>
      <w:r w:rsidR="005574E6" w:rsidRPr="00045B3D">
        <w:rPr>
          <w:rFonts w:ascii="Times New Roman" w:hAnsi="Times New Roman"/>
          <w:sz w:val="28"/>
          <w:szCs w:val="28"/>
        </w:rPr>
        <w:t>,</w:t>
      </w:r>
      <w:r w:rsidRPr="00045B3D">
        <w:rPr>
          <w:rFonts w:ascii="Times New Roman" w:hAnsi="Times New Roman"/>
          <w:sz w:val="28"/>
          <w:szCs w:val="28"/>
        </w:rPr>
        <w:t xml:space="preserve"> поступивших</w:t>
      </w:r>
      <w:r w:rsidR="007C7504" w:rsidRPr="00045B3D">
        <w:rPr>
          <w:rFonts w:ascii="Times New Roman" w:hAnsi="Times New Roman"/>
          <w:sz w:val="28"/>
          <w:szCs w:val="28"/>
        </w:rPr>
        <w:t xml:space="preserve"> </w:t>
      </w:r>
      <w:r w:rsidRPr="00045B3D">
        <w:rPr>
          <w:rFonts w:ascii="Times New Roman" w:hAnsi="Times New Roman"/>
          <w:sz w:val="28"/>
          <w:szCs w:val="28"/>
        </w:rPr>
        <w:t xml:space="preserve">в электронной форме </w:t>
      </w:r>
      <w:r w:rsidR="00064FDA" w:rsidRPr="00045B3D">
        <w:rPr>
          <w:rFonts w:ascii="Times New Roman" w:hAnsi="Times New Roman"/>
          <w:sz w:val="28"/>
          <w:szCs w:val="28"/>
        </w:rPr>
        <w:t xml:space="preserve">                  </w:t>
      </w:r>
      <w:r w:rsidRPr="00045B3D">
        <w:rPr>
          <w:rFonts w:ascii="Times New Roman" w:hAnsi="Times New Roman"/>
          <w:sz w:val="28"/>
          <w:szCs w:val="28"/>
        </w:rPr>
        <w:t>с использованием ЕПГУ;</w:t>
      </w:r>
    </w:p>
    <w:p w:rsidR="00F7692F" w:rsidRPr="00240D61" w:rsidRDefault="00F7692F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услуги;</w:t>
      </w:r>
    </w:p>
    <w:p w:rsidR="00045B3D" w:rsidRPr="00240D61" w:rsidRDefault="00045B3D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>выдача документов, подтверждающих предоставление государственной услуги</w:t>
      </w:r>
      <w:r w:rsidR="004C30ED" w:rsidRPr="00240D61">
        <w:rPr>
          <w:rFonts w:ascii="Times New Roman" w:hAnsi="Times New Roman"/>
          <w:sz w:val="28"/>
          <w:szCs w:val="28"/>
        </w:rPr>
        <w:t>,</w:t>
      </w:r>
      <w:r w:rsidRPr="00240D61">
        <w:rPr>
          <w:rFonts w:ascii="Times New Roman" w:hAnsi="Times New Roman"/>
          <w:sz w:val="28"/>
          <w:szCs w:val="28"/>
        </w:rPr>
        <w:t xml:space="preserve"> в электронной форме;</w:t>
      </w:r>
    </w:p>
    <w:p w:rsidR="001A1D40" w:rsidRPr="00240D61" w:rsidRDefault="001A1D40" w:rsidP="003D0AA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0D61">
        <w:rPr>
          <w:rFonts w:ascii="Times New Roman" w:hAnsi="Times New Roman"/>
          <w:sz w:val="28"/>
          <w:szCs w:val="28"/>
        </w:rPr>
        <w:t xml:space="preserve">исправление допущенных </w:t>
      </w:r>
      <w:r w:rsidR="004B0CD1" w:rsidRPr="00240D61">
        <w:rPr>
          <w:rFonts w:ascii="Times New Roman" w:hAnsi="Times New Roman"/>
          <w:sz w:val="28"/>
          <w:szCs w:val="28"/>
        </w:rPr>
        <w:t>ошибок и (или) опечаток</w:t>
      </w:r>
      <w:r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>в реестре лицензий                  на основании заявительных документов</w:t>
      </w:r>
      <w:r w:rsidR="00D43372" w:rsidRPr="00240D61">
        <w:rPr>
          <w:rFonts w:ascii="Times New Roman" w:hAnsi="Times New Roman"/>
          <w:sz w:val="28"/>
          <w:szCs w:val="28"/>
        </w:rPr>
        <w:t>,</w:t>
      </w:r>
      <w:r w:rsidR="00C77809" w:rsidRPr="00240D61">
        <w:rPr>
          <w:rFonts w:ascii="Times New Roman" w:hAnsi="Times New Roman"/>
          <w:sz w:val="28"/>
          <w:szCs w:val="28"/>
        </w:rPr>
        <w:t xml:space="preserve"> </w:t>
      </w:r>
      <w:r w:rsidR="004B0CD1" w:rsidRPr="00240D61">
        <w:rPr>
          <w:rFonts w:ascii="Times New Roman" w:hAnsi="Times New Roman"/>
          <w:sz w:val="28"/>
          <w:szCs w:val="28"/>
        </w:rPr>
        <w:t xml:space="preserve">поступивших </w:t>
      </w:r>
      <w:r w:rsidR="00D43372" w:rsidRPr="00240D61">
        <w:rPr>
          <w:rFonts w:ascii="Times New Roman" w:hAnsi="Times New Roman"/>
          <w:sz w:val="28"/>
          <w:szCs w:val="28"/>
        </w:rPr>
        <w:t>в электронной форме</w:t>
      </w:r>
      <w:r w:rsidR="004B0CD1" w:rsidRPr="00240D61">
        <w:rPr>
          <w:rFonts w:ascii="Times New Roman" w:hAnsi="Times New Roman"/>
          <w:sz w:val="28"/>
          <w:szCs w:val="28"/>
        </w:rPr>
        <w:t xml:space="preserve">                     </w:t>
      </w:r>
      <w:r w:rsidR="00D43372" w:rsidRPr="00240D61">
        <w:rPr>
          <w:rFonts w:ascii="Times New Roman" w:hAnsi="Times New Roman"/>
          <w:sz w:val="28"/>
          <w:szCs w:val="28"/>
        </w:rPr>
        <w:t xml:space="preserve"> с использованием ЕПГУ</w:t>
      </w:r>
      <w:r w:rsidR="004B0CD1" w:rsidRPr="00240D61">
        <w:rPr>
          <w:rFonts w:ascii="Times New Roman" w:hAnsi="Times New Roman"/>
          <w:sz w:val="28"/>
          <w:szCs w:val="28"/>
        </w:rPr>
        <w:t>.</w:t>
      </w:r>
    </w:p>
    <w:p w:rsidR="00F33A44" w:rsidRPr="00353092" w:rsidRDefault="00F33A4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53092" w:rsidRPr="00353092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t>Прием заявительных документов, их регистрация, отказ</w:t>
      </w:r>
    </w:p>
    <w:p w:rsidR="005969B4" w:rsidRPr="0047077B" w:rsidRDefault="00353092" w:rsidP="00353092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bCs/>
          <w:color w:val="000000" w:themeColor="text1"/>
          <w:sz w:val="28"/>
          <w:szCs w:val="28"/>
        </w:rPr>
        <w:t>в приеме заявительных документов</w:t>
      </w:r>
      <w:r w:rsidR="005969B4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53092" w:rsidRPr="00353092" w:rsidRDefault="00F517E0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73</w:t>
      </w:r>
      <w:r w:rsidR="004D3F67" w:rsidRPr="00045B3D">
        <w:rPr>
          <w:rFonts w:ascii="Times New Roman" w:hAnsi="Times New Roman"/>
          <w:sz w:val="28"/>
          <w:szCs w:val="28"/>
        </w:rPr>
        <w:t>.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в </w:t>
      </w:r>
      <w:proofErr w:type="spellStart"/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r w:rsidR="008267B0">
        <w:rPr>
          <w:rFonts w:ascii="Times New Roman" w:hAnsi="Times New Roman"/>
          <w:color w:val="000000" w:themeColor="text1"/>
          <w:sz w:val="28"/>
          <w:szCs w:val="28"/>
        </w:rPr>
        <w:t>е</w:t>
      </w:r>
      <w:proofErr w:type="spellEnd"/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представление заявителем, 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планирующим эксплуатацию 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br/>
        <w:t xml:space="preserve">или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эксплуатирующим опасные производственные объекты, подлежащие декларированию в соответствии со</w:t>
      </w:r>
      <w:r w:rsidR="002C1CEE">
        <w:rPr>
          <w:rFonts w:ascii="Times New Roman" w:hAnsi="Times New Roman"/>
          <w:color w:val="000000" w:themeColor="text1"/>
          <w:sz w:val="28"/>
          <w:szCs w:val="28"/>
        </w:rPr>
        <w:t xml:space="preserve"> статьей 14 Федерального закона </w:t>
      </w:r>
      <w:r w:rsidR="00456FCF">
        <w:rPr>
          <w:rFonts w:ascii="Times New Roman" w:hAnsi="Times New Roman"/>
          <w:color w:val="000000" w:themeColor="text1"/>
          <w:sz w:val="28"/>
          <w:szCs w:val="28"/>
        </w:rPr>
        <w:br/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О промышленной безопасности опас</w:t>
      </w:r>
      <w:r w:rsidR="004D3F67">
        <w:rPr>
          <w:rFonts w:ascii="Times New Roman" w:hAnsi="Times New Roman"/>
          <w:color w:val="000000" w:themeColor="text1"/>
          <w:sz w:val="28"/>
          <w:szCs w:val="28"/>
        </w:rPr>
        <w:t xml:space="preserve">ных производственных объектов»,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документов.</w:t>
      </w:r>
    </w:p>
    <w:p w:rsidR="00353092" w:rsidRPr="00353092" w:rsidRDefault="00353092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Основанием для начала административной процедуры в территориальном органе Ростехнадзора является представление заявителем, </w:t>
      </w:r>
      <w:r w:rsidR="00456FCF" w:rsidRPr="00456FCF">
        <w:rPr>
          <w:rFonts w:ascii="Times New Roman" w:hAnsi="Times New Roman"/>
          <w:color w:val="000000" w:themeColor="text1"/>
          <w:sz w:val="28"/>
          <w:szCs w:val="28"/>
        </w:rPr>
        <w:t xml:space="preserve">планирующим эксплуатацию </w:t>
      </w:r>
      <w:r w:rsidR="00456FC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эксплуатирующим опасные производственные объекты, </w:t>
      </w:r>
      <w:r w:rsidR="00456FC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не указанные в абзаце первом настоящего пункта, заявительных документов </w:t>
      </w:r>
      <w:r w:rsidR="00456FC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>в территориальный орган Ростехнадзора</w:t>
      </w:r>
      <w:r w:rsidR="00506DD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по месту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регистрации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заявителя в ЕГРЮЛ (ЕГРИП)</w:t>
      </w:r>
      <w:r w:rsidRPr="0035309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092" w:rsidRPr="00353092" w:rsidRDefault="00F517E0" w:rsidP="004D3F67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74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Заявительные документы представляются заявителем в </w:t>
      </w:r>
      <w:proofErr w:type="spellStart"/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proofErr w:type="spellEnd"/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(территориальный орган Ростехнадзора) непосредственно, направляются заказным почтовым отправлением с уведомлением о вручении или в форме электронного документа, подписанного усиленной квалифицированной электронной подписью, через ЕПГУ.</w:t>
      </w:r>
    </w:p>
    <w:p w:rsidR="00353092" w:rsidRPr="00353092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75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. Заявительные документы принимаются </w:t>
      </w:r>
      <w:r w:rsidR="00353092" w:rsidRPr="003557DB">
        <w:rPr>
          <w:rFonts w:ascii="Times New Roman" w:hAnsi="Times New Roman"/>
          <w:sz w:val="28"/>
          <w:szCs w:val="28"/>
        </w:rPr>
        <w:t xml:space="preserve">должностным лицом структурного подразделения Ростехнадзора (территориального органа Ростехнадзора), ответственного за </w:t>
      </w:r>
      <w:r w:rsidR="004014E3" w:rsidRPr="003557DB">
        <w:rPr>
          <w:rFonts w:ascii="Times New Roman" w:hAnsi="Times New Roman"/>
          <w:sz w:val="28"/>
          <w:szCs w:val="28"/>
        </w:rPr>
        <w:t>взаимодействие</w:t>
      </w:r>
      <w:r w:rsidR="00353092" w:rsidRPr="003557DB">
        <w:rPr>
          <w:rFonts w:ascii="Times New Roman" w:hAnsi="Times New Roman"/>
          <w:sz w:val="28"/>
          <w:szCs w:val="28"/>
        </w:rPr>
        <w:t xml:space="preserve"> с заявителями,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по описи, копия которой с отметкой о дате приема указанных заявительных документов </w:t>
      </w:r>
      <w:r w:rsidR="004014E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в день приема вручается заявителю или направляется ему заказным почтовым отправлением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с уведомлением о вручении.</w:t>
      </w:r>
    </w:p>
    <w:p w:rsidR="00EB12B1" w:rsidRPr="00EB12B1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76</w:t>
      </w:r>
      <w:r w:rsidR="00353092" w:rsidRPr="00EB12B1">
        <w:rPr>
          <w:rFonts w:ascii="Times New Roman" w:hAnsi="Times New Roman"/>
          <w:sz w:val="28"/>
          <w:szCs w:val="28"/>
        </w:rPr>
        <w:t>. Поступившее в лицензирующий орган заявление подлежит регистрации в системе дел</w:t>
      </w:r>
      <w:r w:rsidR="00045B3D" w:rsidRPr="00EB12B1">
        <w:rPr>
          <w:rFonts w:ascii="Times New Roman" w:hAnsi="Times New Roman"/>
          <w:sz w:val="28"/>
          <w:szCs w:val="28"/>
        </w:rPr>
        <w:t xml:space="preserve">опроизводства </w:t>
      </w:r>
      <w:r w:rsidR="00353092" w:rsidRPr="00EB12B1">
        <w:rPr>
          <w:rFonts w:ascii="Times New Roman" w:hAnsi="Times New Roman"/>
          <w:sz w:val="28"/>
          <w:szCs w:val="28"/>
        </w:rPr>
        <w:t>в день его поступления.</w:t>
      </w:r>
      <w:r w:rsidR="00EB12B1" w:rsidRPr="00EB12B1">
        <w:rPr>
          <w:rFonts w:ascii="Times New Roman" w:hAnsi="Times New Roman"/>
          <w:sz w:val="28"/>
          <w:szCs w:val="28"/>
        </w:rPr>
        <w:t xml:space="preserve"> </w:t>
      </w:r>
    </w:p>
    <w:p w:rsidR="00353092" w:rsidRPr="003441A2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77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В случае, если в заявлении указывается на необходимость предоставления государственной услуги в электронной форме, </w:t>
      </w:r>
      <w:r w:rsidR="00EB12B1" w:rsidRPr="003557DB">
        <w:rPr>
          <w:rFonts w:ascii="Times New Roman" w:hAnsi="Times New Roman"/>
          <w:sz w:val="28"/>
          <w:szCs w:val="28"/>
        </w:rPr>
        <w:t>структурное подразделение Ростехнадзора (территориального органа Ростехнадзора), ответственное за взаимодействие с заявителями,</w:t>
      </w:r>
      <w:r w:rsidR="00EB12B1" w:rsidRPr="00EB12B1">
        <w:rPr>
          <w:rFonts w:ascii="Times New Roman" w:hAnsi="Times New Roman"/>
          <w:sz w:val="28"/>
          <w:szCs w:val="28"/>
        </w:rPr>
        <w:t xml:space="preserve"> направляет заявителю в форме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электронного документа, подписанного </w:t>
      </w:r>
      <w:r w:rsidR="00E76F35">
        <w:rPr>
          <w:rFonts w:ascii="Times New Roman" w:hAnsi="Times New Roman"/>
          <w:color w:val="000000" w:themeColor="text1"/>
          <w:sz w:val="28"/>
          <w:szCs w:val="28"/>
        </w:rPr>
        <w:t xml:space="preserve">усиленной квалифицированной </w:t>
      </w:r>
      <w:r w:rsidR="00EB12B1" w:rsidRPr="00353092">
        <w:rPr>
          <w:rFonts w:ascii="Times New Roman" w:hAnsi="Times New Roman"/>
          <w:color w:val="000000" w:themeColor="text1"/>
          <w:sz w:val="28"/>
          <w:szCs w:val="28"/>
        </w:rPr>
        <w:t>электронной подписью, копию описи с отметкой о дате приема заявительных документов</w:t>
      </w:r>
      <w:r w:rsidR="00EB12B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3092" w:rsidRPr="00045B3D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78</w:t>
      </w:r>
      <w:r w:rsidR="00353092" w:rsidRPr="00045B3D">
        <w:rPr>
          <w:rFonts w:ascii="Times New Roman" w:hAnsi="Times New Roman"/>
          <w:sz w:val="28"/>
          <w:szCs w:val="28"/>
        </w:rPr>
        <w:t xml:space="preserve">. Зарегистрированное заявление </w:t>
      </w:r>
      <w:r w:rsidR="00637292">
        <w:rPr>
          <w:rFonts w:ascii="Times New Roman" w:hAnsi="Times New Roman"/>
          <w:sz w:val="28"/>
          <w:szCs w:val="28"/>
        </w:rPr>
        <w:t xml:space="preserve">незамедлительно </w:t>
      </w:r>
      <w:r w:rsidR="00353092" w:rsidRPr="00045B3D">
        <w:rPr>
          <w:rFonts w:ascii="Times New Roman" w:hAnsi="Times New Roman"/>
          <w:sz w:val="28"/>
          <w:szCs w:val="28"/>
        </w:rPr>
        <w:t>передается регистратором начальнику структурного подразделения</w:t>
      </w:r>
      <w:r w:rsidR="00235DC8" w:rsidRPr="00045B3D">
        <w:rPr>
          <w:rFonts w:ascii="Times New Roman" w:hAnsi="Times New Roman"/>
          <w:sz w:val="28"/>
          <w:szCs w:val="28"/>
        </w:rPr>
        <w:t xml:space="preserve"> (заместителю начальника структурного подразделения)</w:t>
      </w:r>
      <w:r w:rsidR="00353092" w:rsidRPr="00045B3D">
        <w:rPr>
          <w:rFonts w:ascii="Times New Roman" w:hAnsi="Times New Roman"/>
          <w:sz w:val="28"/>
          <w:szCs w:val="28"/>
        </w:rPr>
        <w:t>, ответственного за предоставление государственной услуги.</w:t>
      </w:r>
    </w:p>
    <w:p w:rsidR="00353092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79</w:t>
      </w:r>
      <w:r w:rsidR="00353092" w:rsidRPr="00045B3D">
        <w:rPr>
          <w:rFonts w:ascii="Times New Roman" w:hAnsi="Times New Roman"/>
          <w:sz w:val="28"/>
          <w:szCs w:val="28"/>
        </w:rPr>
        <w:t xml:space="preserve">. Начальник </w:t>
      </w:r>
      <w:r w:rsidR="00496204" w:rsidRPr="00045B3D">
        <w:rPr>
          <w:rFonts w:ascii="Times New Roman" w:hAnsi="Times New Roman"/>
          <w:sz w:val="28"/>
          <w:szCs w:val="28"/>
        </w:rPr>
        <w:t>(заместитель начальника</w:t>
      </w:r>
      <w:r w:rsidR="00496204">
        <w:rPr>
          <w:rFonts w:ascii="Times New Roman" w:hAnsi="Times New Roman"/>
          <w:sz w:val="28"/>
          <w:szCs w:val="28"/>
        </w:rPr>
        <w:t>)</w:t>
      </w:r>
      <w:r w:rsidR="00496204" w:rsidRPr="00045B3D">
        <w:rPr>
          <w:rFonts w:ascii="Times New Roman" w:hAnsi="Times New Roman"/>
          <w:sz w:val="28"/>
          <w:szCs w:val="28"/>
        </w:rPr>
        <w:t xml:space="preserve"> </w:t>
      </w:r>
      <w:r w:rsidR="00353092" w:rsidRPr="00045B3D">
        <w:rPr>
          <w:rFonts w:ascii="Times New Roman" w:hAnsi="Times New Roman"/>
          <w:sz w:val="28"/>
          <w:szCs w:val="28"/>
        </w:rPr>
        <w:t>структурного подразделения</w:t>
      </w:r>
      <w:r w:rsidR="00235DC8" w:rsidRPr="00045B3D">
        <w:rPr>
          <w:rFonts w:ascii="Times New Roman" w:hAnsi="Times New Roman"/>
          <w:sz w:val="28"/>
          <w:szCs w:val="28"/>
        </w:rPr>
        <w:t xml:space="preserve"> </w:t>
      </w:r>
      <w:r w:rsidR="00496204">
        <w:rPr>
          <w:rFonts w:ascii="Times New Roman" w:hAnsi="Times New Roman"/>
          <w:sz w:val="28"/>
          <w:szCs w:val="28"/>
        </w:rPr>
        <w:t>структурного подразделения</w:t>
      </w:r>
      <w:r w:rsidR="00353092" w:rsidRPr="00045B3D">
        <w:rPr>
          <w:rFonts w:ascii="Times New Roman" w:hAnsi="Times New Roman"/>
          <w:sz w:val="28"/>
          <w:szCs w:val="28"/>
        </w:rPr>
        <w:t xml:space="preserve">, ответственного за предоставление государственной услуги, в течение одного рабочего дня </w:t>
      </w:r>
      <w:r w:rsidR="00A9495F">
        <w:rPr>
          <w:rFonts w:ascii="Times New Roman" w:hAnsi="Times New Roman"/>
          <w:sz w:val="28"/>
          <w:szCs w:val="28"/>
        </w:rPr>
        <w:t>назначает</w:t>
      </w:r>
      <w:r w:rsidR="00353092" w:rsidRPr="00045B3D">
        <w:rPr>
          <w:rFonts w:ascii="Times New Roman" w:hAnsi="Times New Roman"/>
          <w:sz w:val="28"/>
          <w:szCs w:val="28"/>
        </w:rPr>
        <w:t xml:space="preserve"> </w:t>
      </w:r>
      <w:r w:rsidR="00DE137D" w:rsidRPr="00045B3D">
        <w:rPr>
          <w:rFonts w:ascii="Times New Roman" w:hAnsi="Times New Roman"/>
          <w:sz w:val="28"/>
          <w:szCs w:val="28"/>
        </w:rPr>
        <w:t xml:space="preserve">должностное </w:t>
      </w:r>
      <w:r w:rsidR="00353092" w:rsidRPr="00045B3D">
        <w:rPr>
          <w:rFonts w:ascii="Times New Roman" w:hAnsi="Times New Roman"/>
          <w:sz w:val="28"/>
          <w:szCs w:val="28"/>
        </w:rPr>
        <w:t>лицо, уполномоченное рассматривать заявительные документы (далее - исполнитель).</w:t>
      </w:r>
    </w:p>
    <w:p w:rsidR="00353092" w:rsidRPr="00353092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80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. В случа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ях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, указанн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в пункте </w:t>
      </w:r>
      <w:r w:rsidRPr="00F517E0">
        <w:rPr>
          <w:rFonts w:ascii="Times New Roman" w:hAnsi="Times New Roman"/>
          <w:sz w:val="28"/>
          <w:szCs w:val="28"/>
        </w:rPr>
        <w:t>42</w:t>
      </w:r>
      <w:r w:rsidR="00353092" w:rsidRPr="006C74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3557D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регистратор:</w:t>
      </w:r>
    </w:p>
    <w:p w:rsidR="00353092" w:rsidRP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при личном приеме заявительных документов без регистрации в системе делопроизводства и отметки о дате приема вручает заявительные документы заявителю;</w:t>
      </w:r>
    </w:p>
    <w:p w:rsidR="00353092" w:rsidRDefault="00594A54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2)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при поступлении заявительных документов посредством почтового отправления регистрирует их в системе делопроизводства в день поступления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и в тот же день направляет заявителю почтовым отправлением 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 xml:space="preserve">уведомление                   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об отказе 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приеме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по основаниям, установленным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517E0" w:rsidRPr="00F517E0">
        <w:rPr>
          <w:rFonts w:ascii="Times New Roman" w:hAnsi="Times New Roman"/>
          <w:sz w:val="28"/>
          <w:szCs w:val="28"/>
        </w:rPr>
        <w:t>42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Административного р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>егламента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53092" w:rsidRPr="00353092">
        <w:rPr>
          <w:rFonts w:ascii="Times New Roman" w:hAnsi="Times New Roman"/>
          <w:color w:val="000000" w:themeColor="text1"/>
          <w:sz w:val="28"/>
          <w:szCs w:val="28"/>
        </w:rPr>
        <w:t xml:space="preserve"> с прил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ожением заявительных документов.</w:t>
      </w:r>
    </w:p>
    <w:p w:rsidR="00045B3D" w:rsidRDefault="00F517E0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81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административной процедуры 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>явля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тся регистрация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>заявительных документов</w:t>
      </w:r>
      <w:r w:rsidR="0013364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в системе делопроизводства </w:t>
      </w:r>
      <w:proofErr w:type="gramStart"/>
      <w:r w:rsidR="00045B3D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0B3B0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</w:t>
      </w:r>
      <w:r w:rsidR="00A2479B">
        <w:rPr>
          <w:rFonts w:ascii="Times New Roman" w:hAnsi="Times New Roman"/>
          <w:color w:val="000000" w:themeColor="text1"/>
          <w:sz w:val="28"/>
          <w:szCs w:val="28"/>
        </w:rPr>
        <w:t>возврат заявительных документов без регистрации в случае личного приема заявительных документов, возврат зарегистрированных документов                                         с направлением письма об отказе в приеме документов, поступивших почтовым отправлением или посредством ЕПГУ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1251" w:rsidRDefault="00C91251" w:rsidP="00353092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Проверка правильности оформления заявления и полноты</w:t>
      </w:r>
    </w:p>
    <w:p w:rsidR="0045568C" w:rsidRPr="0045568C" w:rsidRDefault="0045568C" w:rsidP="0045568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прилагаемых к нему документов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568C" w:rsidRDefault="00F517E0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82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получение исполнителем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568C" w:rsidRPr="0045568C" w:rsidRDefault="00F517E0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83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трех рабочих дней со дня приема и регистрации заявительных документов проводит проверку соответствия указанных документов требованиям, установленным Федеральным законом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«О лицензировании отдельных видов деятельности» и Положением </w:t>
      </w:r>
      <w:r w:rsidR="00045B3D" w:rsidRPr="003557DB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о лицензировании эксплуатации взрывопожароопасных и химически опасных производственных объектов I, II и III классов опасности, и в случае </w:t>
      </w:r>
      <w:r w:rsidR="000F44B6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5568C" w:rsidRPr="003557DB">
        <w:rPr>
          <w:rFonts w:ascii="Times New Roman" w:hAnsi="Times New Roman"/>
          <w:sz w:val="28"/>
          <w:szCs w:val="28"/>
        </w:rPr>
        <w:t xml:space="preserve">их соответствия установленным требованиям </w:t>
      </w:r>
      <w:r w:rsidR="000F44B6">
        <w:rPr>
          <w:rFonts w:ascii="Times New Roman" w:hAnsi="Times New Roman"/>
          <w:sz w:val="28"/>
          <w:szCs w:val="28"/>
        </w:rPr>
        <w:t>формирует проект</w:t>
      </w:r>
      <w:r w:rsidR="0045568C" w:rsidRPr="003557DB">
        <w:rPr>
          <w:rFonts w:ascii="Times New Roman" w:hAnsi="Times New Roman"/>
          <w:sz w:val="28"/>
          <w:szCs w:val="28"/>
        </w:rPr>
        <w:t xml:space="preserve"> решени</w:t>
      </w:r>
      <w:r w:rsidR="000F44B6">
        <w:rPr>
          <w:rFonts w:ascii="Times New Roman" w:hAnsi="Times New Roman"/>
          <w:sz w:val="28"/>
          <w:szCs w:val="28"/>
        </w:rPr>
        <w:t>я</w:t>
      </w:r>
      <w:r w:rsidR="0045568C" w:rsidRPr="003557DB">
        <w:rPr>
          <w:rFonts w:ascii="Times New Roman" w:hAnsi="Times New Roman"/>
          <w:sz w:val="28"/>
          <w:szCs w:val="28"/>
        </w:rPr>
        <w:t xml:space="preserve"> </w:t>
      </w:r>
      <w:r w:rsidR="000F44B6">
        <w:rPr>
          <w:rFonts w:ascii="Times New Roman" w:hAnsi="Times New Roman"/>
          <w:sz w:val="28"/>
          <w:szCs w:val="28"/>
        </w:rPr>
        <w:t xml:space="preserve">                     </w:t>
      </w:r>
      <w:r w:rsidR="0045568C" w:rsidRPr="003557DB">
        <w:rPr>
          <w:rFonts w:ascii="Times New Roman" w:hAnsi="Times New Roman"/>
          <w:sz w:val="28"/>
          <w:szCs w:val="28"/>
        </w:rPr>
        <w:t>о рассмотрени</w:t>
      </w:r>
      <w:r w:rsidR="001A3D3B">
        <w:rPr>
          <w:rFonts w:ascii="Times New Roman" w:hAnsi="Times New Roman"/>
          <w:sz w:val="28"/>
          <w:szCs w:val="28"/>
        </w:rPr>
        <w:t>и</w:t>
      </w:r>
      <w:r w:rsidR="0045568C" w:rsidRPr="003557DB">
        <w:rPr>
          <w:rFonts w:ascii="Times New Roman" w:hAnsi="Times New Roman"/>
          <w:sz w:val="28"/>
          <w:szCs w:val="28"/>
        </w:rPr>
        <w:t xml:space="preserve"> заявительных документов и назначении структурного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подразделения Ростехнадзора (территориального органа Ростехнадзора), ответственного за рассмотрение заявительных документов (далее - ответственный исполнитель). При необходимости рассмотрения заявительных документов несколькими подразделениями, ответственными за рассмотрение указанных документов, исполнитель подразделения, ответственного за предоставление государственной услуги, определяет одного из них головным. В этом случае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lastRenderedPageBreak/>
        <w:t>головной исполнитель координирует деятельность соответствующих ответственных исполнителей.</w:t>
      </w:r>
    </w:p>
    <w:p w:rsidR="0045568C" w:rsidRPr="0045568C" w:rsidRDefault="00F517E0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84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случае, если заявление о предоставлении (переоформлении) лицензии оформлено с нарушением требований, установленных частью 1 статьи 13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или частью 12 статьи 18 Федерального закона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и (или) документы, указанные в пунктах </w:t>
      </w:r>
      <w:r w:rsidR="00F311C1" w:rsidRPr="00F517E0">
        <w:rPr>
          <w:rFonts w:ascii="Times New Roman" w:hAnsi="Times New Roman"/>
          <w:sz w:val="28"/>
          <w:szCs w:val="28"/>
        </w:rPr>
        <w:t>28, 30</w:t>
      </w:r>
      <w:r w:rsidR="00BA1CFD" w:rsidRPr="00F517E0">
        <w:rPr>
          <w:rFonts w:ascii="Times New Roman" w:hAnsi="Times New Roman"/>
          <w:sz w:val="28"/>
          <w:szCs w:val="28"/>
        </w:rPr>
        <w:t xml:space="preserve"> </w:t>
      </w:r>
      <w:r w:rsidR="00F311C1" w:rsidRPr="00F517E0">
        <w:rPr>
          <w:rFonts w:ascii="Times New Roman" w:hAnsi="Times New Roman"/>
          <w:sz w:val="28"/>
          <w:szCs w:val="28"/>
        </w:rPr>
        <w:t>-</w:t>
      </w:r>
      <w:r w:rsidR="00BA1CFD" w:rsidRPr="00F517E0">
        <w:rPr>
          <w:rFonts w:ascii="Times New Roman" w:hAnsi="Times New Roman"/>
          <w:sz w:val="28"/>
          <w:szCs w:val="28"/>
        </w:rPr>
        <w:t xml:space="preserve"> </w:t>
      </w:r>
      <w:r w:rsidR="00F311C1" w:rsidRPr="00F517E0">
        <w:rPr>
          <w:rFonts w:ascii="Times New Roman" w:hAnsi="Times New Roman"/>
          <w:sz w:val="28"/>
          <w:szCs w:val="28"/>
        </w:rPr>
        <w:t>34</w:t>
      </w:r>
      <w:r w:rsidR="0045568C" w:rsidRPr="00F517E0">
        <w:rPr>
          <w:rFonts w:ascii="Times New Roman" w:hAnsi="Times New Roman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представлены не в полном объеме, 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в течение трех рабочих дней со дня приема заявления о предоставлении лицензии, переоформлении лицензии исполнитель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о необходимости устранения в тридцатидневный срок выявленных нарушений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и (или) представления документов, которые отсутствуют, после его подписания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начальником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подразделения, ответственного за предоставление государственной услуги, 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передает его в структурное подразделение, ответственное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взаимодействие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с заявителями, для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вручения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елю </w:t>
      </w:r>
      <w:r w:rsidR="00563B85">
        <w:rPr>
          <w:rFonts w:ascii="Times New Roman" w:hAnsi="Times New Roman"/>
          <w:color w:val="000000" w:themeColor="text1"/>
          <w:sz w:val="28"/>
          <w:szCs w:val="28"/>
        </w:rPr>
        <w:t>или направления</w:t>
      </w:r>
      <w:r w:rsidR="001A3D3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заказным почтовым отправлением с уведомлением </w:t>
      </w:r>
      <w:r w:rsidR="00F311C1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вручении или в форме электронного документа, подписанного усиленной квалифицированной электронной подписью.</w:t>
      </w:r>
    </w:p>
    <w:p w:rsidR="0045568C" w:rsidRPr="0045568C" w:rsidRDefault="00F517E0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непредставления заявителем в тридцатидневный срок надлежащим образом оформленного заявления о предоставлении (переоформлении) лицензии и (или) в полном объеме прилагаемых к нему документов начальник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(заместитель начальника)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структурного подразделения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за предоставление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принимает решение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возврате этого заявления и прилагаемых к нему документов с мотивированным обоснованием причин возврата.</w:t>
      </w:r>
    </w:p>
    <w:p w:rsidR="0045568C" w:rsidRPr="0045568C" w:rsidRDefault="00314B93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86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. Исполнитель в течение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 даты регистрации 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>в системе делопроизводства решения о рассмотрени</w:t>
      </w:r>
      <w:r w:rsidR="00EA219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091E2A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заявительных документов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проводит </w:t>
      </w:r>
      <w:r w:rsidR="00EA219F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в установленном порядке документарную проверку в отношении соискателя лицензии (лицензиата), представившего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заявительные документы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) лицензии.</w:t>
      </w:r>
    </w:p>
    <w:p w:rsidR="0045568C" w:rsidRPr="0045568C" w:rsidRDefault="00314B93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87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 Документарная проверка проводится с целью оценки соответствия сведений, содержащихся в представленных заявительных документах</w:t>
      </w:r>
      <w:r w:rsidR="005722F3" w:rsidRPr="005722F3">
        <w:t xml:space="preserve"> </w:t>
      </w:r>
      <w:r w:rsidR="005722F3">
        <w:t xml:space="preserve">                               </w:t>
      </w:r>
      <w:r w:rsidR="005722F3" w:rsidRPr="005722F3">
        <w:rPr>
          <w:rFonts w:ascii="Times New Roman" w:hAnsi="Times New Roman"/>
          <w:color w:val="000000" w:themeColor="text1"/>
          <w:sz w:val="28"/>
          <w:szCs w:val="28"/>
        </w:rPr>
        <w:t>для предоставления (переоформления) лицензии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, положениям частей 1 и 3 </w:t>
      </w:r>
      <w:r w:rsidR="004C0E85">
        <w:rPr>
          <w:rFonts w:ascii="Times New Roman" w:hAnsi="Times New Roman"/>
          <w:color w:val="000000" w:themeColor="text1"/>
          <w:sz w:val="28"/>
          <w:szCs w:val="28"/>
        </w:rPr>
        <w:br/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 xml:space="preserve">статьи 13 и части 3 статьи 18 Федерального закона </w:t>
      </w:r>
      <w:r w:rsidR="00045B3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45568C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, а также сведениям о соискателе лицензии или лицензиате, содержащимся в едином государственном реестре юридических лиц, едином государственном реестре индивидуальных предпринимателей и других федеральных информационных ресурсах.</w:t>
      </w:r>
    </w:p>
    <w:p w:rsidR="0045568C" w:rsidRPr="0045568C" w:rsidRDefault="0045568C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5568C">
        <w:rPr>
          <w:rFonts w:ascii="Times New Roman" w:hAnsi="Times New Roman"/>
          <w:color w:val="000000" w:themeColor="text1"/>
          <w:sz w:val="28"/>
          <w:szCs w:val="28"/>
        </w:rPr>
        <w:t>Результаты документарной проверки оформляются актом.</w:t>
      </w:r>
    </w:p>
    <w:p w:rsidR="0045568C" w:rsidRDefault="00314B93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88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. Решение о рассмотрени</w:t>
      </w:r>
      <w:r w:rsidR="00A46A39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5568C" w:rsidRPr="0045568C">
        <w:rPr>
          <w:rFonts w:ascii="Times New Roman" w:hAnsi="Times New Roman"/>
          <w:color w:val="000000" w:themeColor="text1"/>
          <w:sz w:val="28"/>
          <w:szCs w:val="28"/>
        </w:rPr>
        <w:t>, заявительные документы и акт документарной проверки в течение 8 рабочих дней со дня регистрации заявительных документов направляются ответственному (головному) исполнителю.</w:t>
      </w:r>
    </w:p>
    <w:p w:rsidR="0045568C" w:rsidRPr="000C36CF" w:rsidRDefault="00314B93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89</w:t>
      </w:r>
      <w:r w:rsidR="0045568C" w:rsidRPr="000C36CF">
        <w:rPr>
          <w:rFonts w:ascii="Times New Roman" w:hAnsi="Times New Roman"/>
          <w:sz w:val="28"/>
          <w:szCs w:val="28"/>
        </w:rPr>
        <w:t xml:space="preserve">. Результатом административной процедуры является решение </w:t>
      </w:r>
      <w:r w:rsidR="00A46A3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о рассмотрени</w:t>
      </w:r>
      <w:r w:rsidR="00A46A39">
        <w:rPr>
          <w:rFonts w:ascii="Times New Roman" w:hAnsi="Times New Roman"/>
          <w:sz w:val="28"/>
          <w:szCs w:val="28"/>
        </w:rPr>
        <w:t>и</w:t>
      </w:r>
      <w:r w:rsidR="00A46A39" w:rsidRPr="00A46A39">
        <w:rPr>
          <w:rFonts w:ascii="Times New Roman" w:hAnsi="Times New Roman"/>
          <w:sz w:val="28"/>
          <w:szCs w:val="28"/>
        </w:rPr>
        <w:t xml:space="preserve"> </w:t>
      </w:r>
      <w:r w:rsidR="00A46A39" w:rsidRPr="000C36CF">
        <w:rPr>
          <w:rFonts w:ascii="Times New Roman" w:hAnsi="Times New Roman"/>
          <w:sz w:val="28"/>
          <w:szCs w:val="28"/>
        </w:rPr>
        <w:t>заявительных документов</w:t>
      </w:r>
      <w:r w:rsidR="0045568C" w:rsidRPr="000C36CF">
        <w:rPr>
          <w:rFonts w:ascii="Times New Roman" w:hAnsi="Times New Roman"/>
          <w:sz w:val="28"/>
          <w:szCs w:val="28"/>
        </w:rPr>
        <w:t>, которое регистрируется в системе делопроизводства Ростехнадзора должностным лицом</w:t>
      </w:r>
      <w:r w:rsidR="001B1C4E" w:rsidRPr="000C36CF">
        <w:rPr>
          <w:rFonts w:ascii="Times New Roman" w:hAnsi="Times New Roman"/>
          <w:sz w:val="28"/>
          <w:szCs w:val="28"/>
        </w:rPr>
        <w:t xml:space="preserve">, </w:t>
      </w:r>
      <w:r w:rsidR="000C36CF">
        <w:rPr>
          <w:rFonts w:ascii="Times New Roman" w:hAnsi="Times New Roman"/>
          <w:sz w:val="28"/>
          <w:szCs w:val="28"/>
        </w:rPr>
        <w:t>осуществляющим</w:t>
      </w:r>
      <w:r w:rsidR="0045568C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 xml:space="preserve">                             </w:t>
      </w:r>
      <w:r w:rsidR="0045568C" w:rsidRPr="000C36CF">
        <w:rPr>
          <w:rFonts w:ascii="Times New Roman" w:hAnsi="Times New Roman"/>
          <w:sz w:val="28"/>
          <w:szCs w:val="28"/>
        </w:rPr>
        <w:t>ведение делопроизводства</w:t>
      </w:r>
      <w:r w:rsidR="000C36CF">
        <w:rPr>
          <w:rFonts w:ascii="Times New Roman" w:hAnsi="Times New Roman"/>
          <w:sz w:val="28"/>
          <w:szCs w:val="28"/>
        </w:rPr>
        <w:t xml:space="preserve"> в</w:t>
      </w:r>
      <w:r w:rsidR="001B1C4E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>структурно</w:t>
      </w:r>
      <w:r w:rsidR="000C36CF">
        <w:rPr>
          <w:rFonts w:ascii="Times New Roman" w:hAnsi="Times New Roman"/>
          <w:sz w:val="28"/>
          <w:szCs w:val="28"/>
        </w:rPr>
        <w:t>м</w:t>
      </w:r>
      <w:r w:rsidR="00A615B8" w:rsidRPr="000C36CF">
        <w:rPr>
          <w:rFonts w:ascii="Times New Roman" w:hAnsi="Times New Roman"/>
          <w:sz w:val="28"/>
          <w:szCs w:val="28"/>
        </w:rPr>
        <w:t xml:space="preserve"> подразделени</w:t>
      </w:r>
      <w:r w:rsidR="000C36CF">
        <w:rPr>
          <w:rFonts w:ascii="Times New Roman" w:hAnsi="Times New Roman"/>
          <w:sz w:val="28"/>
          <w:szCs w:val="28"/>
        </w:rPr>
        <w:t>и</w:t>
      </w:r>
      <w:r w:rsidR="00064FDA" w:rsidRPr="000C36CF">
        <w:rPr>
          <w:rFonts w:ascii="Times New Roman" w:hAnsi="Times New Roman"/>
          <w:sz w:val="28"/>
          <w:szCs w:val="28"/>
        </w:rPr>
        <w:t>,</w:t>
      </w:r>
      <w:r w:rsidR="00A615B8" w:rsidRPr="000C36CF">
        <w:rPr>
          <w:rFonts w:ascii="Times New Roman" w:hAnsi="Times New Roman"/>
          <w:sz w:val="28"/>
          <w:szCs w:val="28"/>
        </w:rPr>
        <w:t xml:space="preserve"> </w:t>
      </w:r>
      <w:r w:rsidR="001B1C4E" w:rsidRPr="000C36CF">
        <w:rPr>
          <w:rFonts w:ascii="Times New Roman" w:hAnsi="Times New Roman"/>
          <w:sz w:val="28"/>
          <w:szCs w:val="28"/>
        </w:rPr>
        <w:t>ответственн</w:t>
      </w:r>
      <w:r w:rsidR="00091E2A">
        <w:rPr>
          <w:rFonts w:ascii="Times New Roman" w:hAnsi="Times New Roman"/>
          <w:sz w:val="28"/>
          <w:szCs w:val="28"/>
        </w:rPr>
        <w:t>ом</w:t>
      </w:r>
      <w:r w:rsidR="001B1C4E" w:rsidRPr="000C36CF">
        <w:rPr>
          <w:rFonts w:ascii="Times New Roman" w:hAnsi="Times New Roman"/>
          <w:sz w:val="28"/>
          <w:szCs w:val="28"/>
        </w:rPr>
        <w:t xml:space="preserve"> </w:t>
      </w:r>
      <w:r w:rsidR="00A615B8" w:rsidRPr="000C36CF">
        <w:rPr>
          <w:rFonts w:ascii="Times New Roman" w:hAnsi="Times New Roman"/>
          <w:sz w:val="28"/>
          <w:szCs w:val="28"/>
        </w:rPr>
        <w:t xml:space="preserve">                   </w:t>
      </w:r>
      <w:r w:rsidR="001B1C4E" w:rsidRPr="000C36CF">
        <w:rPr>
          <w:rFonts w:ascii="Times New Roman" w:hAnsi="Times New Roman"/>
          <w:sz w:val="28"/>
          <w:szCs w:val="28"/>
        </w:rPr>
        <w:t>за предост</w:t>
      </w:r>
      <w:r w:rsidR="007477DD">
        <w:rPr>
          <w:rFonts w:ascii="Times New Roman" w:hAnsi="Times New Roman"/>
          <w:sz w:val="28"/>
          <w:szCs w:val="28"/>
        </w:rPr>
        <w:t xml:space="preserve">авление государственного услуги, и передача </w:t>
      </w:r>
      <w:r w:rsidR="00940FCB">
        <w:rPr>
          <w:rFonts w:ascii="Times New Roman" w:hAnsi="Times New Roman"/>
          <w:sz w:val="28"/>
          <w:szCs w:val="28"/>
        </w:rPr>
        <w:t xml:space="preserve">решения </w:t>
      </w:r>
      <w:r w:rsidR="00496204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940FCB">
        <w:rPr>
          <w:rFonts w:ascii="Times New Roman" w:hAnsi="Times New Roman"/>
          <w:sz w:val="28"/>
          <w:szCs w:val="28"/>
        </w:rPr>
        <w:t>о рассмотрени</w:t>
      </w:r>
      <w:r w:rsidR="00496204">
        <w:rPr>
          <w:rFonts w:ascii="Times New Roman" w:hAnsi="Times New Roman"/>
          <w:sz w:val="28"/>
          <w:szCs w:val="28"/>
        </w:rPr>
        <w:t>и</w:t>
      </w:r>
      <w:r w:rsidR="00940FCB">
        <w:rPr>
          <w:rFonts w:ascii="Times New Roman" w:hAnsi="Times New Roman"/>
          <w:sz w:val="28"/>
          <w:szCs w:val="28"/>
        </w:rPr>
        <w:t xml:space="preserve"> заявления, прилагаемых</w:t>
      </w:r>
      <w:r w:rsidR="007477DD">
        <w:rPr>
          <w:rFonts w:ascii="Times New Roman" w:hAnsi="Times New Roman"/>
          <w:sz w:val="28"/>
          <w:szCs w:val="28"/>
        </w:rPr>
        <w:t xml:space="preserve"> документов</w:t>
      </w:r>
      <w:r w:rsidR="00940FCB">
        <w:rPr>
          <w:rFonts w:ascii="Times New Roman" w:hAnsi="Times New Roman"/>
          <w:sz w:val="28"/>
          <w:szCs w:val="28"/>
        </w:rPr>
        <w:t xml:space="preserve"> и </w:t>
      </w:r>
      <w:r w:rsidR="00940FCB" w:rsidRPr="00940FCB">
        <w:rPr>
          <w:rFonts w:ascii="Times New Roman" w:hAnsi="Times New Roman"/>
          <w:sz w:val="28"/>
          <w:szCs w:val="28"/>
        </w:rPr>
        <w:t>акт</w:t>
      </w:r>
      <w:r w:rsidR="00940FCB">
        <w:rPr>
          <w:rFonts w:ascii="Times New Roman" w:hAnsi="Times New Roman"/>
          <w:sz w:val="28"/>
          <w:szCs w:val="28"/>
        </w:rPr>
        <w:t>а</w:t>
      </w:r>
      <w:r w:rsidR="00940FCB" w:rsidRPr="00940FCB">
        <w:rPr>
          <w:rFonts w:ascii="Times New Roman" w:hAnsi="Times New Roman"/>
          <w:sz w:val="28"/>
          <w:szCs w:val="28"/>
        </w:rPr>
        <w:t xml:space="preserve"> документарной проверки </w:t>
      </w:r>
      <w:r w:rsidR="00940FCB">
        <w:rPr>
          <w:rFonts w:ascii="Times New Roman" w:hAnsi="Times New Roman"/>
          <w:sz w:val="28"/>
          <w:szCs w:val="28"/>
        </w:rPr>
        <w:t>н</w:t>
      </w:r>
      <w:r w:rsidR="007477DD">
        <w:rPr>
          <w:rFonts w:ascii="Times New Roman" w:hAnsi="Times New Roman"/>
          <w:sz w:val="28"/>
          <w:szCs w:val="28"/>
        </w:rPr>
        <w:t>а рассмотрение головному (ответственному</w:t>
      </w:r>
      <w:r w:rsidR="004C30ED">
        <w:rPr>
          <w:rFonts w:ascii="Times New Roman" w:hAnsi="Times New Roman"/>
          <w:sz w:val="28"/>
          <w:szCs w:val="28"/>
        </w:rPr>
        <w:t>) исполнителю</w:t>
      </w:r>
      <w:r w:rsidR="00A46A39">
        <w:rPr>
          <w:rFonts w:ascii="Times New Roman" w:hAnsi="Times New Roman"/>
          <w:sz w:val="28"/>
          <w:szCs w:val="28"/>
        </w:rPr>
        <w:t xml:space="preserve">                                           или направление заявителю уведомления о необходимости устранения выявленных нарушений в случае, предусмотренном пунктом </w:t>
      </w:r>
      <w:r>
        <w:rPr>
          <w:rFonts w:ascii="Times New Roman" w:hAnsi="Times New Roman"/>
          <w:sz w:val="28"/>
          <w:szCs w:val="28"/>
        </w:rPr>
        <w:t>84</w:t>
      </w:r>
      <w:r w:rsidR="00A46A39" w:rsidRPr="00A46A3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46A39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решения о возврате заявительных документов                  с приложением заявительных документов в случае, предусмотренном пунктом </w:t>
      </w:r>
      <w:r>
        <w:rPr>
          <w:rFonts w:ascii="Times New Roman" w:hAnsi="Times New Roman"/>
          <w:sz w:val="28"/>
          <w:szCs w:val="28"/>
        </w:rPr>
        <w:t>85</w:t>
      </w:r>
      <w:r w:rsidR="00A46A3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A615B8" w:rsidRDefault="00A615B8" w:rsidP="0045568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Формирование и направление межведомственных запросов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Основанием для начала административной процедуры является</w:t>
      </w:r>
      <w:r w:rsidR="008146E5">
        <w:rPr>
          <w:rFonts w:ascii="Times New Roman" w:hAnsi="Times New Roman"/>
          <w:color w:val="000000" w:themeColor="text1"/>
          <w:sz w:val="28"/>
          <w:szCs w:val="28"/>
        </w:rPr>
        <w:t xml:space="preserve"> принятие решения о рассмотрении заявительных документов, представленных заявителем для предоставления (переоформления) лицензии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91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Предоставление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ственной услуги, осуществляется в том числе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форме электронного документа с использованием единой системы межведомственного электронного взаимодействия и подключаемых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к ней региональных систем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по межведомственному запросу органа, предоставляющего государственную услугу.</w:t>
      </w:r>
    </w:p>
    <w:p w:rsidR="00A615B8" w:rsidRPr="00116730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92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Формирование и направление межведомственных запросов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документов и (или) информации, необходимых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для предоставления государственной услуги, в том числе с использованием единой системы межведомственного электронного взаимодействия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подключаемых к ней региональных систем межведомственного электронного взаимодействия, осуществляется </w:t>
      </w:r>
      <w:r w:rsidR="000C36CF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исполнителем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требованиями </w:t>
      </w:r>
      <w:r w:rsidR="00A615B8" w:rsidRPr="00116730">
        <w:rPr>
          <w:rFonts w:ascii="Times New Roman" w:hAnsi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 w:rsidR="000C36CF" w:rsidRPr="00116730">
        <w:rPr>
          <w:rFonts w:ascii="Times New Roman" w:hAnsi="Times New Roman"/>
          <w:sz w:val="28"/>
          <w:szCs w:val="28"/>
        </w:rPr>
        <w:t xml:space="preserve">                            </w:t>
      </w:r>
      <w:r w:rsidR="00A615B8" w:rsidRPr="00116730">
        <w:rPr>
          <w:rFonts w:ascii="Times New Roman" w:hAnsi="Times New Roman"/>
          <w:sz w:val="28"/>
          <w:szCs w:val="28"/>
        </w:rPr>
        <w:t>и муниципальных услуг».</w:t>
      </w:r>
    </w:p>
    <w:p w:rsidR="00940FCB" w:rsidRPr="00940FCB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93</w:t>
      </w:r>
      <w:r w:rsidR="00940FCB" w:rsidRPr="00940FCB">
        <w:rPr>
          <w:rFonts w:ascii="Times New Roman" w:hAnsi="Times New Roman"/>
          <w:sz w:val="28"/>
          <w:szCs w:val="28"/>
        </w:rPr>
        <w:t xml:space="preserve">. </w:t>
      </w:r>
      <w:r w:rsidR="00940FCB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получение </w:t>
      </w:r>
      <w:r w:rsidR="00C34246">
        <w:rPr>
          <w:rFonts w:ascii="Times New Roman" w:hAnsi="Times New Roman"/>
          <w:sz w:val="28"/>
          <w:szCs w:val="28"/>
        </w:rPr>
        <w:t xml:space="preserve">(неполучение) </w:t>
      </w:r>
      <w:r w:rsidR="00940FCB">
        <w:rPr>
          <w:rFonts w:ascii="Times New Roman" w:hAnsi="Times New Roman"/>
          <w:sz w:val="28"/>
          <w:szCs w:val="28"/>
        </w:rPr>
        <w:t>ответов на межведомственные запросы и оформление акта документарной проверки.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Рассмотрение заявительных документов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477DD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94</w:t>
      </w:r>
      <w:r w:rsidR="007477DD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для начала административной процедуры является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поступление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ответственному (головному)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исполнителю</w:t>
      </w:r>
      <w:r w:rsidR="00940FCB" w:rsidRPr="00940FCB">
        <w:t xml:space="preserve"> </w:t>
      </w:r>
      <w:r w:rsidR="00940FCB" w:rsidRPr="00940FCB">
        <w:rPr>
          <w:rFonts w:ascii="Times New Roman" w:hAnsi="Times New Roman"/>
          <w:color w:val="000000" w:themeColor="text1"/>
          <w:sz w:val="28"/>
          <w:szCs w:val="28"/>
        </w:rPr>
        <w:t>решения о рассмотрении заявления, прилагаемых документов и акта документарной проверки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Ответственный (головной)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 в течение трех рабочих дней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дня получения решения о рассмотрении заявления, прилагаемых документов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акта документарной проверки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 направляет любым доступным способом поручение территориальному органу Ростехнадзора на проведение внеплановой выездной проверки в отношении соискателя лицензии (лицензиата) по адресам мест осуществления им лицензируемого вида деятельности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 приложением копии заявления о предоставлении государственной услуги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копии описи прилагаемых документов.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поручении указываются сроки проведения внеплановой выездной проверки соответствия соискателя лицензии (лицензиата) лицензионным требованиям.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случае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 xml:space="preserve">принятия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решения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рассмотрени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>) лицензии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поступивших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территориальный орган Ростехнадзора структурное подразделение территориального органа Ростехнадзора, ответственное за предоставление государственной услуги, организует в соответствии с установленными требованиями внеплановую выездную проверку 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соответствия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соискател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лицензии (лицензиат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лицензионны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</w:t>
      </w:r>
      <w:r w:rsidR="00D3536E">
        <w:rPr>
          <w:rFonts w:ascii="Times New Roman" w:hAnsi="Times New Roman"/>
          <w:color w:val="000000" w:themeColor="text1"/>
          <w:sz w:val="28"/>
          <w:szCs w:val="28"/>
        </w:rPr>
        <w:t>ям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по указанным </w:t>
      </w:r>
      <w:r w:rsidR="00D3536E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им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адресам мест осуществления лицензируемого вида деятельности.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При поступлении в территориальный орган Ростехнадзора заявительных документов соискателя лицензии (лицензиата), места осуществления лицензируемого вида деятель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ности которого расположены в том числе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территории, подконтрольной другому территориальному органу Ростехнадзора, структурное подразделение территориального органа Ростехнадзора, ответственное за предоставление государственной услуги,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которое поступили заявительные документы, в течение трех рабочих дней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со дня принятия решения о рассмотрении заявительных документов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 направляет любым доступным способом </w:t>
      </w:r>
      <w:r w:rsidR="008F0DE5">
        <w:rPr>
          <w:rFonts w:ascii="Times New Roman" w:hAnsi="Times New Roman"/>
          <w:color w:val="000000" w:themeColor="text1"/>
          <w:sz w:val="28"/>
          <w:szCs w:val="28"/>
        </w:rPr>
        <w:t>поручение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другому территориальному органу Ростехнадзора о необходимости проведения внеплановой выездной проверки в отношении соискателя лицензии (лицензиата) по адресам мест осуществления им лицензируемого вида деятельности на территории, подконтрольной этому территориальному органу Ростехнадзора. </w:t>
      </w:r>
      <w:r w:rsidR="008F0DE5">
        <w:rPr>
          <w:rFonts w:ascii="Times New Roman" w:hAnsi="Times New Roman"/>
          <w:color w:val="000000" w:themeColor="text1"/>
          <w:sz w:val="28"/>
          <w:szCs w:val="28"/>
        </w:rPr>
        <w:t>К поручению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прикладывается копия заявления о предоставлении государственной услуги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описи прилагаемых документов.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Территориальный орган Ростехнадзора при получении поручения структурного подразделения Ростехнадзора, ответственного за предоставление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государственной услуги, или письма другого территориального органа Ростехнадзора о необходимости проведения внеплановой выездной проверки соответствия соискателя лицензии (лицензиата) лицензионным требованиям, установленным Положением о лицензировании эксплуатации взрывопожароопасных и химически опасных производственных объектов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I, II и III классов опасности, организует и проводит указанную проверку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положениями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особенностей организации и проведения проверок, установленных статьей 19 Федерального закона 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лицензировании отдельных видов деятельности</w:t>
      </w:r>
      <w:r w:rsidR="00940FC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99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По результатам внеплановой выездной проверки соискателя лицензии (лицензиата) составляется акт, один экземпляр которого вручается (направляется) заявителю.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Копия акта внеплановой выездной проверки в течение суток направляется ответственному (головному) исполнителю любым доступным способом.</w:t>
      </w:r>
    </w:p>
    <w:p w:rsid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Ответственный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(головной)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исполнитель рассматривает поступившие заявительные документы 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для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(переоформлени</w:t>
      </w:r>
      <w:r w:rsidR="005722F3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) лицензии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с учетом результатов документарной и внеплановой выездной проверок, проведенных в отношении соискателя лицензии (лицензиата), </w:t>
      </w:r>
      <w:r w:rsidR="00AD489D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заключение о соответствии (или несоответствии) соискателя лицензии (лицензиата) лицензионным требованиям и проект решения для согласования.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Не позднее чем за 5 рабочих дней до установленного дня принятия решения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предоставлении государственной услуги ответственный</w:t>
      </w:r>
      <w:r w:rsidR="00C65CEA">
        <w:rPr>
          <w:rFonts w:ascii="Times New Roman" w:hAnsi="Times New Roman"/>
          <w:color w:val="000000" w:themeColor="text1"/>
          <w:sz w:val="28"/>
          <w:szCs w:val="28"/>
        </w:rPr>
        <w:t xml:space="preserve"> (головной)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исполнитель направляет указанные заключение и проект решения в структурное подразделение Ростехнадзора, ответственное за предоставление государственной услуги.</w:t>
      </w:r>
    </w:p>
    <w:p w:rsidR="00CB3B7A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102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 xml:space="preserve">При рассмотрении заявительных документов головным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t>и ответственным исполнителями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головной исполнитель направляет </w:t>
      </w:r>
      <w:r w:rsidR="00A9495F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ответственному исполнителю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служебн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ые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записк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с приложением 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 xml:space="preserve">заявительных документов,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проектов заключения и решения с указанием на </w:t>
      </w:r>
      <w:r w:rsidR="00B83CCB">
        <w:rPr>
          <w:rFonts w:ascii="Times New Roman" w:hAnsi="Times New Roman"/>
          <w:color w:val="000000" w:themeColor="text1"/>
          <w:sz w:val="28"/>
          <w:szCs w:val="28"/>
        </w:rPr>
        <w:t xml:space="preserve">необходимость 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>согласовани</w:t>
      </w:r>
      <w:r w:rsidR="00B83CC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поступивших документов в срок, не превышающий трех рабочих дней с даты регистрации служебн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запис</w:t>
      </w:r>
      <w:r w:rsidR="00A90FC6">
        <w:rPr>
          <w:rFonts w:ascii="Times New Roman" w:hAnsi="Times New Roman"/>
          <w:color w:val="000000" w:themeColor="text1"/>
          <w:sz w:val="28"/>
          <w:szCs w:val="28"/>
        </w:rPr>
        <w:t>ок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 в системе делопроизводства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Ростехнадзора</w:t>
      </w:r>
      <w:r w:rsidR="00CB3B7A">
        <w:rPr>
          <w:rFonts w:ascii="Times New Roman" w:hAnsi="Times New Roman"/>
          <w:color w:val="000000" w:themeColor="text1"/>
          <w:sz w:val="28"/>
          <w:szCs w:val="28"/>
        </w:rPr>
        <w:t xml:space="preserve">.  </w:t>
      </w:r>
    </w:p>
    <w:p w:rsidR="00A90FC6" w:rsidRPr="00A615B8" w:rsidRDefault="00A90FC6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Согласованные заключение и проект решения,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 а также заявительные документы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направляются головному исполнителю служебной запиской. В случае несогласия с выводами, изложенными в заключении и проекте решения, ответственный исполнитель в служебной записке указывает мотивированные причины, препятствующие принятию такого решения.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Решение лицензирующего органа (Ростехнадзора, территориального органа Ростехнадзора) оформляется приказом.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104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риказ Ростехнадзора (территориального органа </w:t>
      </w:r>
      <w:proofErr w:type="gramStart"/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Ростехнадзора) 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</w:t>
      </w:r>
      <w:r w:rsidR="00B8448C" w:rsidRPr="00A615B8">
        <w:rPr>
          <w:rFonts w:ascii="Times New Roman" w:hAnsi="Times New Roman"/>
          <w:color w:val="000000" w:themeColor="text1"/>
          <w:sz w:val="28"/>
          <w:szCs w:val="28"/>
        </w:rPr>
        <w:t>о предоставлении, переоформлении,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прекращении действия лицензии                                  </w:t>
      </w:r>
      <w:r w:rsidR="00E922CB">
        <w:rPr>
          <w:rFonts w:ascii="Times New Roman" w:hAnsi="Times New Roman"/>
          <w:color w:val="000000" w:themeColor="text1"/>
          <w:sz w:val="28"/>
          <w:szCs w:val="28"/>
        </w:rPr>
        <w:t>должны содержать</w:t>
      </w:r>
      <w:r w:rsidR="00B8448C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 xml:space="preserve">ведения, предусмотренные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частью 1 статьи 15 Федерального закона 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8B1277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3) фамилия, имя и (в случае, если имеется) отчество индивидуального предпринимателя, наименование и реквизиты документа, удостоверяющего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4) идентификационный номер налогоплательщика;</w:t>
      </w:r>
    </w:p>
    <w:p w:rsidR="00533A66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Pr="00A615B8" w:rsidRDefault="00533A66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) номер и дата приказа Ростехнадзора (территориального органа Ростехнадзора) о предоставлении (переоформлении, прекращении действия) лицензии.</w:t>
      </w:r>
    </w:p>
    <w:p w:rsid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105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выявления оснований для отказа в предоставлении (переоформлении) лицензии ответственный 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(головной)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исполнитель в проекте решения указывает причины отказа в предоставлении (переоформлении) лицензии в соответствии с частью 7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 xml:space="preserve"> статьи 14 Федерального закона </w:t>
      </w:r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</w:t>
      </w:r>
      <w:proofErr w:type="gramStart"/>
      <w:r w:rsidR="00463AE5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>«</w:t>
      </w:r>
      <w:proofErr w:type="gramEnd"/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380C6D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33252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106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. При рассм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t>отрении заявительных документов,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представленных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для прекращения действия лицензии, проект </w:t>
      </w:r>
      <w:r w:rsidR="00533A66">
        <w:rPr>
          <w:rFonts w:ascii="Times New Roman" w:hAnsi="Times New Roman"/>
          <w:color w:val="000000" w:themeColor="text1"/>
          <w:sz w:val="28"/>
          <w:szCs w:val="28"/>
        </w:rPr>
        <w:t>приказа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оформляет структурн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подразделени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F832E0">
        <w:rPr>
          <w:rFonts w:ascii="Times New Roman" w:hAnsi="Times New Roman"/>
          <w:color w:val="000000" w:themeColor="text1"/>
          <w:sz w:val="28"/>
          <w:szCs w:val="28"/>
        </w:rPr>
        <w:t>ое</w:t>
      </w:r>
      <w:r w:rsidR="00333252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услуги.</w:t>
      </w:r>
    </w:p>
    <w:p w:rsidR="00A615B8" w:rsidRPr="00A615B8" w:rsidRDefault="00C47CD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приказ Ростехнадзора </w:t>
      </w:r>
      <w:r w:rsidR="006413E0">
        <w:rPr>
          <w:rFonts w:ascii="Times New Roman" w:hAnsi="Times New Roman"/>
          <w:color w:val="000000" w:themeColor="text1"/>
          <w:sz w:val="28"/>
          <w:szCs w:val="28"/>
        </w:rPr>
        <w:t xml:space="preserve">(территориального органа </w:t>
      </w:r>
      <w:proofErr w:type="gramStart"/>
      <w:r w:rsidR="006413E0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Ростехнадзора)   </w:t>
      </w:r>
      <w:proofErr w:type="gramEnd"/>
      <w:r w:rsidR="006413E0">
        <w:rPr>
          <w:rFonts w:ascii="Times New Roman" w:hAnsi="Times New Roman"/>
          <w:color w:val="000000" w:themeColor="text1"/>
          <w:sz w:val="28"/>
          <w:szCs w:val="28"/>
        </w:rPr>
        <w:t xml:space="preserve">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об отказе в предоставлении (переоформлении) лицензии </w:t>
      </w:r>
      <w:r w:rsidR="003A3991">
        <w:rPr>
          <w:rFonts w:ascii="Times New Roman" w:hAnsi="Times New Roman"/>
          <w:color w:val="000000" w:themeColor="text1"/>
          <w:sz w:val="28"/>
          <w:szCs w:val="28"/>
        </w:rPr>
        <w:t>вносятся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следующие сведения: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1) наименование лицензирующего органа;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полное и (в случае, если имеется) сокращенное наименование, в том числе фирменное наименование, и организационно-правовая форма юридического лица, адрес его места нахождения, адреса мест осуществления лицензируемого вида деятельности, государственный регистрационный номер записи о создании юридического лица;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3) фамилия, имя и (в случае, если имеется) отчество индивидуального предпринимателя, наименование и реквизиты документа, удостоверяющего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его личность, адрес его места жительства, адреса мест осуществления лицензируемого вида деятельности, государственный регистрационный номер записи о государственной регистрации индивидуального предпринимателя;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4) идентификационный номер налогоплательщика;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5) лицензируемый вид деятельности с указанием выполняемых работ, оказываемых услуг, составляющих лицензируемый вид деятельности;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6) мотивированное обоснование причин отказа в предоставлении (переоформлении) лицензии.</w:t>
      </w:r>
    </w:p>
    <w:p w:rsidR="006C1B8F" w:rsidRPr="00DC14BE" w:rsidRDefault="00C47CD8" w:rsidP="00F7692F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108</w:t>
      </w:r>
      <w:r w:rsidR="006C1B8F" w:rsidRPr="00DC14BE">
        <w:rPr>
          <w:rFonts w:ascii="Times New Roman" w:hAnsi="Times New Roman"/>
          <w:sz w:val="28"/>
          <w:szCs w:val="28"/>
        </w:rPr>
        <w:t xml:space="preserve">. Основанием для начала административной процедуры                                             при переоформлении лицензий в случаях реорганизации юридического лица                      в форме преобразования, в случае реорганизации юридических лиц в форме слияния, изменения его наименования, адреса места нахождения, а также                              в случаях изменения места жительства, имени, фамилии и отчества (в случае, если имеется) индивидуального предпринимателя, реквизитов документа, удостоверяющего его личность, исключения адресов мест осуществления лицензируемого вида деятельности, исключения видов работ в составе лицензируемого вида деятельности является поступление в </w:t>
      </w:r>
      <w:proofErr w:type="spellStart"/>
      <w:r w:rsidR="006C1B8F" w:rsidRPr="00DC14BE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6C1B8F" w:rsidRPr="00DC14BE">
        <w:rPr>
          <w:rFonts w:ascii="Times New Roman" w:hAnsi="Times New Roman"/>
          <w:sz w:val="28"/>
          <w:szCs w:val="28"/>
        </w:rPr>
        <w:t xml:space="preserve"> (территориальный орган Ростехнадзора</w:t>
      </w:r>
      <w:r w:rsidR="006413E0">
        <w:rPr>
          <w:rFonts w:ascii="Times New Roman" w:hAnsi="Times New Roman"/>
          <w:sz w:val="28"/>
          <w:szCs w:val="28"/>
        </w:rPr>
        <w:t>)</w:t>
      </w:r>
      <w:r w:rsidR="006C1B8F" w:rsidRPr="00DC14BE">
        <w:rPr>
          <w:rFonts w:ascii="Times New Roman" w:hAnsi="Times New Roman"/>
          <w:sz w:val="28"/>
          <w:szCs w:val="28"/>
        </w:rPr>
        <w:t xml:space="preserve"> соответствующего заявления. Переоформление лицензий в указанных случаях осуществляется подразделением, ответственным за предост</w:t>
      </w:r>
      <w:r w:rsidR="006070DD">
        <w:rPr>
          <w:rFonts w:ascii="Times New Roman" w:hAnsi="Times New Roman"/>
          <w:sz w:val="28"/>
          <w:szCs w:val="28"/>
        </w:rPr>
        <w:t>авление государственной услуги.</w:t>
      </w:r>
    </w:p>
    <w:p w:rsidR="00463AE5" w:rsidRPr="00DC14BE" w:rsidRDefault="002636A4" w:rsidP="00F7692F">
      <w:pPr>
        <w:autoSpaceDE w:val="0"/>
        <w:autoSpaceDN w:val="0"/>
        <w:adjustRightInd w:val="0"/>
        <w:spacing w:line="48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109</w:t>
      </w:r>
      <w:r w:rsidR="00B858E2">
        <w:rPr>
          <w:rFonts w:ascii="Times New Roman" w:hAnsi="Times New Roman"/>
          <w:sz w:val="28"/>
          <w:szCs w:val="28"/>
        </w:rPr>
        <w:t xml:space="preserve">. </w:t>
      </w:r>
      <w:r w:rsidR="00463AE5" w:rsidRPr="00463AE5">
        <w:rPr>
          <w:rFonts w:ascii="Times New Roman" w:hAnsi="Times New Roman"/>
          <w:sz w:val="28"/>
          <w:szCs w:val="28"/>
        </w:rPr>
        <w:t>Результатом административной процедуры является формировани</w:t>
      </w:r>
      <w:r w:rsidR="004C30ED">
        <w:rPr>
          <w:rFonts w:ascii="Times New Roman" w:hAnsi="Times New Roman"/>
          <w:sz w:val="28"/>
          <w:szCs w:val="28"/>
        </w:rPr>
        <w:t>е</w:t>
      </w:r>
      <w:r w:rsidR="00463AE5" w:rsidRPr="00463AE5">
        <w:rPr>
          <w:rFonts w:ascii="Times New Roman" w:hAnsi="Times New Roman"/>
          <w:sz w:val="28"/>
          <w:szCs w:val="28"/>
        </w:rPr>
        <w:t xml:space="preserve"> заключения о соответствии (несоответствии) соискателя лицензии (лицензиата) лицензионным требованиям, оформление проекта </w:t>
      </w:r>
      <w:r w:rsidR="007D5807">
        <w:rPr>
          <w:rFonts w:ascii="Times New Roman" w:hAnsi="Times New Roman"/>
          <w:sz w:val="28"/>
          <w:szCs w:val="28"/>
        </w:rPr>
        <w:t>приказа</w:t>
      </w:r>
      <w:r w:rsidR="00463AE5" w:rsidRPr="00463AE5">
        <w:rPr>
          <w:rFonts w:ascii="Times New Roman" w:hAnsi="Times New Roman"/>
          <w:sz w:val="28"/>
          <w:szCs w:val="28"/>
        </w:rPr>
        <w:t xml:space="preserve"> о предоставлении (отказе в предоставлении) или переоформлении (отказе в переоформлении лицензии)</w:t>
      </w:r>
      <w:r w:rsidR="007D5807">
        <w:rPr>
          <w:rFonts w:ascii="Times New Roman" w:hAnsi="Times New Roman"/>
          <w:sz w:val="28"/>
          <w:szCs w:val="28"/>
        </w:rPr>
        <w:t>, прекращении действия</w:t>
      </w:r>
      <w:r>
        <w:rPr>
          <w:rFonts w:ascii="Times New Roman" w:hAnsi="Times New Roman"/>
          <w:sz w:val="28"/>
          <w:szCs w:val="28"/>
        </w:rPr>
        <w:t xml:space="preserve"> (уведомления об отказе в прекращении действия)</w:t>
      </w:r>
      <w:r w:rsidR="007D5807">
        <w:rPr>
          <w:rFonts w:ascii="Times New Roman" w:hAnsi="Times New Roman"/>
          <w:sz w:val="28"/>
          <w:szCs w:val="28"/>
        </w:rPr>
        <w:t xml:space="preserve"> лицензии</w:t>
      </w:r>
      <w:r>
        <w:rPr>
          <w:rFonts w:ascii="Times New Roman" w:hAnsi="Times New Roman"/>
          <w:sz w:val="28"/>
          <w:szCs w:val="28"/>
        </w:rPr>
        <w:t>, выписки (уведомление об отказе в предоставлении выписки) из реестра лицензий, справки об отсутствии запрашиваемых сведений.</w:t>
      </w:r>
    </w:p>
    <w:p w:rsidR="009B5825" w:rsidRDefault="009B5825" w:rsidP="002636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t>Принятие решения о предоставлении</w:t>
      </w:r>
    </w:p>
    <w:p w:rsidR="00A615B8" w:rsidRPr="00095A02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 w:rsidRPr="00095A02">
        <w:rPr>
          <w:rFonts w:ascii="Times New Roman" w:hAnsi="Times New Roman"/>
          <w:sz w:val="28"/>
          <w:szCs w:val="28"/>
        </w:rPr>
        <w:t>(отказе в предоставлении), переоформлении (отказе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 переоформлении)</w:t>
      </w:r>
      <w:r w:rsidR="00A47474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 лицензии по заявлению                      о прекращении осуществления лицензируемого вида деятельности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, внесение сведений в реестр лицензий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Приказ Ростехнадзора (территориального органа </w:t>
      </w:r>
      <w:proofErr w:type="gramStart"/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Ростехнадзора)   </w:t>
      </w:r>
      <w:proofErr w:type="gramEnd"/>
      <w:r w:rsidR="007F70B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о предоставлении (переоформлении) лицензии и лицензия одновременно подписываются руководителем или заместителем руководителя Ростехнадзора (территориального органа Ростехнадзора) и регистрируются в реестре лицензий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111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Структурное подразделение Ростехнадзора (территориального органа Ростехнадзора), ответственное за предоставление государственной услуги,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lastRenderedPageBreak/>
        <w:t>согласовывает проект приказа Ростехнадзора (территориального органа Ростехнадзора), и передает для принятия решения уполномоченному должностному лицу.</w:t>
      </w:r>
    </w:p>
    <w:p w:rsidR="00A615B8" w:rsidRP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112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день принятия решения уполномоченное должностное лицо подписывает соответствующий приказ и лицензию (в случае положительного решения), и структурное подразделение Ростехнадзора (территориального органа Ростехнадзора), ответственное за предоставление государственной услуги, вносит запись в реестр лицензий в соответствии со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статьей 21 Федерального закона «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="00DC14BE">
        <w:rPr>
          <w:rFonts w:ascii="Times New Roman" w:hAnsi="Times New Roman"/>
          <w:color w:val="000000" w:themeColor="text1"/>
          <w:sz w:val="28"/>
          <w:szCs w:val="28"/>
        </w:rPr>
        <w:t xml:space="preserve"> (далее – Реестр)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374A2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113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Структурное подразделение Ростехнадзора (территориального органа Ростехнадзора), ответственное за внесение сведений в </w:t>
      </w:r>
      <w:r w:rsidR="009A0DEA">
        <w:rPr>
          <w:rFonts w:ascii="Times New Roman" w:hAnsi="Times New Roman"/>
          <w:color w:val="000000" w:themeColor="text1"/>
          <w:sz w:val="28"/>
          <w:szCs w:val="28"/>
        </w:rPr>
        <w:t>Реестр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ведет </w:t>
      </w:r>
      <w:r w:rsidR="009A0DEA">
        <w:rPr>
          <w:rFonts w:ascii="Times New Roman" w:hAnsi="Times New Roman"/>
          <w:color w:val="000000" w:themeColor="text1"/>
          <w:sz w:val="28"/>
          <w:szCs w:val="28"/>
        </w:rPr>
        <w:t xml:space="preserve">Реестр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на электронных носителях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его хранение и ведение осуществляется в местах, недоступных для посторонних лиц, в условиях, обеспечивающих предотвращение уничтожения, блокирования, хищения, модифицирования информации.</w:t>
      </w:r>
    </w:p>
    <w:p w:rsidR="00A615B8" w:rsidRDefault="00594A54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4A28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. Срок размещения сведений, содержащихся в Реестре, на официальных сайтах Ростехнадзора в сети Интернет, не должен превышать 10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 xml:space="preserve">рабочих 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 xml:space="preserve">со дня </w:t>
      </w:r>
      <w:r w:rsidR="002E3F83">
        <w:rPr>
          <w:rFonts w:ascii="Times New Roman" w:hAnsi="Times New Roman"/>
          <w:color w:val="000000" w:themeColor="text1"/>
          <w:sz w:val="28"/>
          <w:szCs w:val="28"/>
        </w:rPr>
        <w:t>внесения сведений о выданных лицензиях</w:t>
      </w:r>
      <w:r w:rsidR="002E3F83" w:rsidRPr="002E3F8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77582" w:rsidRDefault="00594A54" w:rsidP="002E3F8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4A28"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577582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D0564A">
        <w:rPr>
          <w:rFonts w:ascii="Times New Roman" w:hAnsi="Times New Roman"/>
          <w:color w:val="000000" w:themeColor="text1"/>
          <w:sz w:val="28"/>
          <w:szCs w:val="28"/>
        </w:rPr>
        <w:t>административной процедуры является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подписание приказа о предоставлении (отказе в предоставлении), переоформлении (отказе                  в переоформлении)</w:t>
      </w:r>
      <w:r w:rsidR="007B267E">
        <w:rPr>
          <w:rFonts w:ascii="Times New Roman" w:hAnsi="Times New Roman"/>
          <w:color w:val="000000" w:themeColor="text1"/>
          <w:sz w:val="28"/>
          <w:szCs w:val="28"/>
        </w:rPr>
        <w:t>, прекращении действия</w:t>
      </w:r>
      <w:r w:rsidR="00E143FA">
        <w:rPr>
          <w:rFonts w:ascii="Times New Roman" w:hAnsi="Times New Roman"/>
          <w:color w:val="000000" w:themeColor="text1"/>
          <w:sz w:val="28"/>
          <w:szCs w:val="28"/>
        </w:rPr>
        <w:t xml:space="preserve"> лицензии</w:t>
      </w:r>
      <w:r w:rsidR="001D063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 xml:space="preserve">внесение сведений </w:t>
      </w:r>
      <w:r w:rsidR="00095A02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446196">
        <w:rPr>
          <w:rFonts w:ascii="Times New Roman" w:hAnsi="Times New Roman"/>
          <w:color w:val="000000" w:themeColor="text1"/>
          <w:sz w:val="28"/>
          <w:szCs w:val="28"/>
        </w:rPr>
        <w:t>в Реестр.</w:t>
      </w:r>
    </w:p>
    <w:p w:rsidR="004847E6" w:rsidRDefault="004847E6" w:rsidP="00D3503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Выдача документов, подтверждающих предоставление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государственной услуги</w:t>
      </w:r>
    </w:p>
    <w:p w:rsidR="00776E0B" w:rsidRPr="00776E0B" w:rsidRDefault="00776E0B" w:rsidP="00E91797">
      <w:pPr>
        <w:autoSpaceDE w:val="0"/>
        <w:autoSpaceDN w:val="0"/>
        <w:adjustRightInd w:val="0"/>
        <w:spacing w:line="500" w:lineRule="exact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A615B8" w:rsidRPr="00A615B8" w:rsidRDefault="00374A2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116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В </w:t>
      </w:r>
      <w:r w:rsidR="00FD08D7" w:rsidRPr="00FD08D7">
        <w:rPr>
          <w:rFonts w:ascii="Times New Roman" w:hAnsi="Times New Roman"/>
          <w:color w:val="000000" w:themeColor="text1"/>
          <w:sz w:val="28"/>
          <w:szCs w:val="28"/>
        </w:rPr>
        <w:t xml:space="preserve"> течение трех рабочих дней со дня принятия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должностным лицом решения по результатам рассмотрения заявительных документов структурным подразделением Ростехнадзора (территориального органа Ростехнадзора), ответственным за предоставление государственной услуги, </w:t>
      </w:r>
      <w:r w:rsidR="00B864CC" w:rsidRPr="00B864CC">
        <w:rPr>
          <w:rFonts w:ascii="Times New Roman" w:hAnsi="Times New Roman"/>
          <w:sz w:val="28"/>
          <w:szCs w:val="28"/>
        </w:rPr>
        <w:t>документ, подтверждающий предоставл</w:t>
      </w:r>
      <w:r w:rsidR="00E91797">
        <w:rPr>
          <w:rFonts w:ascii="Times New Roman" w:hAnsi="Times New Roman"/>
          <w:sz w:val="28"/>
          <w:szCs w:val="28"/>
        </w:rPr>
        <w:t>ение</w:t>
      </w:r>
      <w:r w:rsidR="00B864CC" w:rsidRPr="00B864CC">
        <w:rPr>
          <w:rFonts w:ascii="Times New Roman" w:hAnsi="Times New Roman"/>
          <w:sz w:val="28"/>
          <w:szCs w:val="28"/>
        </w:rPr>
        <w:t xml:space="preserve"> государственной услуги,</w:t>
      </w:r>
      <w:r w:rsidR="00A615B8" w:rsidRPr="00B864CC">
        <w:rPr>
          <w:rFonts w:ascii="Times New Roman" w:hAnsi="Times New Roman"/>
          <w:sz w:val="28"/>
          <w:szCs w:val="28"/>
        </w:rPr>
        <w:t xml:space="preserve"> </w:t>
      </w:r>
      <w:r w:rsidR="00A615B8" w:rsidRPr="00B864CC">
        <w:rPr>
          <w:rFonts w:ascii="Times New Roman" w:hAnsi="Times New Roman"/>
          <w:sz w:val="28"/>
          <w:szCs w:val="28"/>
        </w:rPr>
        <w:lastRenderedPageBreak/>
        <w:t>передается</w:t>
      </w:r>
      <w:r w:rsidR="00A615B8" w:rsidRPr="00776E0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структурное подразделение Ростехнадзора (территориального органа Ростехнадзора), ответственное за работу с заявителями, для вручения (направления) в установленном порядке заявителю.</w:t>
      </w:r>
    </w:p>
    <w:p w:rsidR="00A615B8" w:rsidRPr="00A615B8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Информация о вручении </w:t>
      </w:r>
      <w:r w:rsidR="00B864CC" w:rsidRPr="00A615B8">
        <w:rPr>
          <w:rFonts w:ascii="Times New Roman" w:hAnsi="Times New Roman"/>
          <w:color w:val="000000" w:themeColor="text1"/>
          <w:sz w:val="28"/>
          <w:szCs w:val="28"/>
        </w:rPr>
        <w:t>заявителю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документа, подтверждающего предоставление государственной услуги,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фиксируется в системе 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(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территориальных органов Ростехнадзора</w:t>
      </w:r>
      <w:r w:rsidR="00CD4B2F" w:rsidRPr="00A615B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 должностным лицом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>, ответственным за взаимодействие с заявителями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При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направлении заявителю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 xml:space="preserve">результатов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заказным почтовым отправлением</w:t>
      </w:r>
      <w:r w:rsidR="00B864CC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с уведомлением о вручении 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 xml:space="preserve">информация фиксируется в системе делопроизводства </w:t>
      </w:r>
      <w:r w:rsidR="00CD4B2F">
        <w:rPr>
          <w:rFonts w:ascii="Times New Roman" w:hAnsi="Times New Roman"/>
          <w:color w:val="000000" w:themeColor="text1"/>
          <w:sz w:val="28"/>
          <w:szCs w:val="28"/>
        </w:rPr>
        <w:t>должностным лицом структурного подразделения Ростехнадзора, ответственного за отправку корреспонденции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Pr="00A615B8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. Документы, указанные в пункт</w:t>
      </w:r>
      <w:r w:rsidR="00374A2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74A28" w:rsidRPr="00374A28">
        <w:rPr>
          <w:rFonts w:ascii="Times New Roman" w:hAnsi="Times New Roman"/>
          <w:sz w:val="28"/>
          <w:szCs w:val="28"/>
        </w:rPr>
        <w:t>15</w:t>
      </w:r>
      <w:r w:rsidR="002B5524" w:rsidRPr="006C74B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6C74B2" w:rsidRPr="006C74B2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, считаются полученными заявителями: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1) с момента их вручения руководителю, иному должностному лицу </w:t>
      </w:r>
      <w:r w:rsidR="00C71434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или уполномоченному представителю юридического лица (индивидуальному предпринимателю или его уполномоченному представителю) под роспись;</w:t>
      </w:r>
    </w:p>
    <w:p w:rsidR="00A615B8" w:rsidRP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2) в день их получения заявителем, если документы направлены заказным почтовым отправлением с уведомлением о вручении;</w:t>
      </w:r>
    </w:p>
    <w:p w:rsidR="00A615B8" w:rsidRDefault="00A615B8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3) с даты, указанной в уведомлении о вручении, в котором установлен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отказ заявителя в получении документов или отсутствие возможности его вручения.</w:t>
      </w:r>
    </w:p>
    <w:p w:rsidR="00683184" w:rsidRDefault="00594A54" w:rsidP="005F577F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>9</w:t>
      </w:r>
      <w:r w:rsidR="00683184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административной процедуры является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вручение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направление</w:t>
      </w:r>
      <w:r w:rsidR="00D23028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заявител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ю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802CE">
        <w:rPr>
          <w:rFonts w:ascii="Times New Roman" w:hAnsi="Times New Roman"/>
          <w:color w:val="000000" w:themeColor="text1"/>
          <w:sz w:val="28"/>
          <w:szCs w:val="28"/>
        </w:rPr>
        <w:t>документа, подтверждающего предоставление государственной услуги</w:t>
      </w:r>
      <w:r w:rsidR="005C58B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Принятие решения о возврате документов, представленных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для предоставления государственной услуги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по заявлению</w:t>
      </w:r>
    </w:p>
    <w:p w:rsidR="00A615B8" w:rsidRPr="00A615B8" w:rsidRDefault="00A615B8" w:rsidP="00A615B8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о прекращении предоставления государственной услуги</w:t>
      </w:r>
    </w:p>
    <w:p w:rsidR="00A615B8" w:rsidRP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15B8" w:rsidRPr="00A615B8" w:rsidRDefault="00594A54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. Основанием 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 xml:space="preserve">для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начала административной процедуры является получение исполнителем заявления </w:t>
      </w:r>
      <w:r w:rsidR="006277B9">
        <w:rPr>
          <w:rFonts w:ascii="Times New Roman" w:hAnsi="Times New Roman"/>
          <w:color w:val="000000" w:themeColor="text1"/>
          <w:sz w:val="28"/>
          <w:szCs w:val="28"/>
        </w:rPr>
        <w:t xml:space="preserve">о прекращении предоставления </w:t>
      </w:r>
      <w:r w:rsidR="006277B9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государственной услуги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в произвольной форме. Исполнитель в течение пяти рабочих дней со дня регистрации </w:t>
      </w:r>
      <w:r w:rsidR="006277B9">
        <w:rPr>
          <w:rFonts w:ascii="Times New Roman" w:hAnsi="Times New Roman"/>
          <w:color w:val="000000" w:themeColor="text1"/>
          <w:sz w:val="28"/>
          <w:szCs w:val="28"/>
        </w:rPr>
        <w:t xml:space="preserve">такого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заявления </w:t>
      </w:r>
      <w:r w:rsidR="00A24E03">
        <w:rPr>
          <w:rFonts w:ascii="Times New Roman" w:hAnsi="Times New Roman"/>
          <w:color w:val="000000" w:themeColor="text1"/>
          <w:sz w:val="28"/>
          <w:szCs w:val="28"/>
        </w:rPr>
        <w:t>оформляет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 и передает </w:t>
      </w:r>
      <w:r w:rsidR="006277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в структурное подразделение Ростехнадзора (территориального орган</w:t>
      </w:r>
      <w:r w:rsidR="004C30ED">
        <w:rPr>
          <w:rFonts w:ascii="Times New Roman" w:hAnsi="Times New Roman"/>
          <w:color w:val="000000" w:themeColor="text1"/>
          <w:sz w:val="28"/>
          <w:szCs w:val="28"/>
        </w:rPr>
        <w:t>а Ростехнадзора), ответственное</w:t>
      </w:r>
      <w:r w:rsidR="006C62D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B953AF">
        <w:rPr>
          <w:rFonts w:ascii="Times New Roman" w:hAnsi="Times New Roman"/>
          <w:color w:val="000000" w:themeColor="text1"/>
          <w:sz w:val="28"/>
          <w:szCs w:val="28"/>
        </w:rPr>
        <w:t>взаимодействие с заявителями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 xml:space="preserve">, заявление </w:t>
      </w:r>
      <w:r w:rsidR="006277B9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</w:t>
      </w:r>
      <w:r w:rsidR="00A615B8" w:rsidRPr="00A615B8">
        <w:rPr>
          <w:rFonts w:ascii="Times New Roman" w:hAnsi="Times New Roman"/>
          <w:color w:val="000000" w:themeColor="text1"/>
          <w:sz w:val="28"/>
          <w:szCs w:val="28"/>
        </w:rPr>
        <w:t>и прилагаемые к нему документы для вручения заявителю либо направления заказным почтовым отправлением с уведомлением о вручении.</w:t>
      </w:r>
    </w:p>
    <w:p w:rsidR="00A615B8" w:rsidRDefault="00A615B8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615B8">
        <w:rPr>
          <w:rFonts w:ascii="Times New Roman" w:hAnsi="Times New Roman"/>
          <w:color w:val="000000" w:themeColor="text1"/>
          <w:sz w:val="28"/>
          <w:szCs w:val="28"/>
        </w:rPr>
        <w:t>Заявитель вправе направить такое заявление до истечения срока предоставления государственной услуги, уста</w:t>
      </w:r>
      <w:r w:rsidR="00A75734">
        <w:rPr>
          <w:rFonts w:ascii="Times New Roman" w:hAnsi="Times New Roman"/>
          <w:color w:val="000000" w:themeColor="text1"/>
          <w:sz w:val="28"/>
          <w:szCs w:val="28"/>
        </w:rPr>
        <w:t>новленного Федеральным законом «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О лицензирован</w:t>
      </w:r>
      <w:r w:rsidR="00A75734">
        <w:rPr>
          <w:rFonts w:ascii="Times New Roman" w:hAnsi="Times New Roman"/>
          <w:color w:val="000000" w:themeColor="text1"/>
          <w:sz w:val="28"/>
          <w:szCs w:val="28"/>
        </w:rPr>
        <w:t>ии отдельных видов деятельности»</w:t>
      </w:r>
      <w:r w:rsidRPr="00A615B8">
        <w:rPr>
          <w:rFonts w:ascii="Times New Roman" w:hAnsi="Times New Roman"/>
          <w:color w:val="000000" w:themeColor="text1"/>
          <w:sz w:val="28"/>
          <w:szCs w:val="28"/>
        </w:rPr>
        <w:t>, и принятия лицензирующим органом соответствующего решения.</w:t>
      </w:r>
    </w:p>
    <w:p w:rsidR="00824F94" w:rsidRDefault="00594A54" w:rsidP="00A615B8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824F94">
        <w:rPr>
          <w:rFonts w:ascii="Times New Roman" w:hAnsi="Times New Roman"/>
          <w:color w:val="000000" w:themeColor="text1"/>
          <w:sz w:val="28"/>
          <w:szCs w:val="28"/>
        </w:rPr>
        <w:t xml:space="preserve">. Результатом </w:t>
      </w:r>
      <w:r w:rsidR="00F83041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административной процедуры </w:t>
      </w:r>
      <w:r w:rsidR="00824F94">
        <w:rPr>
          <w:rFonts w:ascii="Times New Roman" w:hAnsi="Times New Roman"/>
          <w:color w:val="000000" w:themeColor="text1"/>
          <w:sz w:val="28"/>
          <w:szCs w:val="28"/>
        </w:rPr>
        <w:t xml:space="preserve">является </w:t>
      </w:r>
      <w:r w:rsidR="00737626">
        <w:rPr>
          <w:rFonts w:ascii="Times New Roman" w:hAnsi="Times New Roman"/>
          <w:color w:val="000000" w:themeColor="text1"/>
          <w:sz w:val="28"/>
          <w:szCs w:val="28"/>
        </w:rPr>
        <w:t>уведомление</w:t>
      </w:r>
      <w:r w:rsidR="00824F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37626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824F94">
        <w:rPr>
          <w:rFonts w:ascii="Times New Roman" w:hAnsi="Times New Roman"/>
          <w:color w:val="000000" w:themeColor="text1"/>
          <w:sz w:val="28"/>
          <w:szCs w:val="28"/>
        </w:rPr>
        <w:t>о возврате заявительных документов, подписанное начальником структурного подразделения, ответственного за предоставление государственной услуги.</w:t>
      </w:r>
    </w:p>
    <w:p w:rsidR="00A90789" w:rsidRDefault="00A90789" w:rsidP="00C8162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90789" w:rsidRPr="0047077B" w:rsidRDefault="00A90789" w:rsidP="00A90789">
      <w:pPr>
        <w:autoSpaceDE w:val="0"/>
        <w:autoSpaceDN w:val="0"/>
        <w:adjustRightInd w:val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справлени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допущенных </w:t>
      </w:r>
      <w:r w:rsidR="00717615">
        <w:rPr>
          <w:rFonts w:ascii="Times New Roman" w:hAnsi="Times New Roman"/>
          <w:color w:val="000000" w:themeColor="text1"/>
          <w:sz w:val="28"/>
          <w:szCs w:val="28"/>
        </w:rPr>
        <w:t>ошибок и (или)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="00717615">
        <w:rPr>
          <w:rFonts w:ascii="Times New Roman" w:hAnsi="Times New Roman"/>
          <w:color w:val="000000" w:themeColor="text1"/>
          <w:sz w:val="28"/>
          <w:szCs w:val="28"/>
        </w:rPr>
        <w:t xml:space="preserve">опечаток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717615">
        <w:rPr>
          <w:rFonts w:ascii="Times New Roman" w:hAnsi="Times New Roman"/>
          <w:color w:val="000000" w:themeColor="text1"/>
          <w:sz w:val="28"/>
          <w:szCs w:val="28"/>
        </w:rPr>
        <w:t>реестре выданных лицензий</w:t>
      </w:r>
    </w:p>
    <w:p w:rsidR="00A90789" w:rsidRPr="0047077B" w:rsidRDefault="00A90789" w:rsidP="00A90789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90789" w:rsidRPr="0047077B" w:rsidRDefault="00594A54" w:rsidP="006A06C4">
      <w:pPr>
        <w:tabs>
          <w:tab w:val="left" w:pos="1134"/>
        </w:tabs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5D1557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 случае допущения Ростехнадзором </w:t>
      </w:r>
      <w:r w:rsidR="006A06C4" w:rsidRPr="006A06C4">
        <w:rPr>
          <w:rFonts w:ascii="Times New Roman" w:hAnsi="Times New Roman"/>
          <w:color w:val="000000" w:themeColor="text1"/>
          <w:sz w:val="28"/>
          <w:szCs w:val="28"/>
        </w:rPr>
        <w:t>ошибок и (или)</w:t>
      </w:r>
      <w:r w:rsidR="006A0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6C4" w:rsidRPr="006A06C4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6C4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6A0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77F41">
        <w:rPr>
          <w:rFonts w:ascii="Times New Roman" w:hAnsi="Times New Roman"/>
          <w:color w:val="000000" w:themeColor="text1"/>
          <w:sz w:val="28"/>
          <w:szCs w:val="28"/>
        </w:rPr>
        <w:t>Реестре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заявитель </w:t>
      </w:r>
      <w:r w:rsidR="003A3991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</w:t>
      </w:r>
      <w:r w:rsidR="00D11BFD">
        <w:rPr>
          <w:rFonts w:ascii="Times New Roman" w:hAnsi="Times New Roman"/>
          <w:color w:val="000000" w:themeColor="text1"/>
          <w:sz w:val="28"/>
          <w:szCs w:val="28"/>
        </w:rPr>
        <w:t>заявление</w:t>
      </w:r>
      <w:r w:rsidR="003A3991">
        <w:rPr>
          <w:rFonts w:ascii="Times New Roman" w:hAnsi="Times New Roman"/>
          <w:color w:val="000000" w:themeColor="text1"/>
          <w:sz w:val="28"/>
          <w:szCs w:val="28"/>
        </w:rPr>
        <w:t xml:space="preserve"> в произвольной форме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о необходимости исправления допущенных </w:t>
      </w:r>
      <w:r w:rsidR="006A06C4" w:rsidRPr="006A06C4">
        <w:rPr>
          <w:rFonts w:ascii="Times New Roman" w:hAnsi="Times New Roman"/>
          <w:color w:val="000000" w:themeColor="text1"/>
          <w:sz w:val="28"/>
          <w:szCs w:val="28"/>
        </w:rPr>
        <w:t>ошибок и (или)</w:t>
      </w:r>
      <w:r w:rsidR="006A06C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6C4" w:rsidRPr="006A06C4">
        <w:rPr>
          <w:rFonts w:ascii="Times New Roman" w:hAnsi="Times New Roman"/>
          <w:color w:val="000000" w:themeColor="text1"/>
          <w:sz w:val="28"/>
          <w:szCs w:val="28"/>
        </w:rPr>
        <w:t>опечаток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с изложением сути допущенных </w:t>
      </w:r>
      <w:r w:rsidR="00A77F41" w:rsidRPr="00A77F41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574E6" w:rsidRDefault="00594A54" w:rsidP="00A77F41">
      <w:pPr>
        <w:pStyle w:val="ConsPlusNormal"/>
        <w:spacing w:line="360" w:lineRule="auto"/>
        <w:ind w:firstLine="539"/>
        <w:jc w:val="both"/>
        <w:rPr>
          <w:rFonts w:eastAsia="Arial"/>
          <w:color w:val="000000" w:themeColor="text1"/>
          <w:szCs w:val="28"/>
        </w:rPr>
      </w:pPr>
      <w:r>
        <w:rPr>
          <w:rFonts w:eastAsia="Arial"/>
          <w:color w:val="000000" w:themeColor="text1"/>
          <w:szCs w:val="28"/>
        </w:rPr>
        <w:t>12</w:t>
      </w:r>
      <w:r w:rsidR="005D1557">
        <w:rPr>
          <w:rFonts w:eastAsia="Arial"/>
          <w:color w:val="000000" w:themeColor="text1"/>
          <w:szCs w:val="28"/>
        </w:rPr>
        <w:t>3</w:t>
      </w:r>
      <w:r w:rsidR="00A90789" w:rsidRPr="0047077B">
        <w:rPr>
          <w:rFonts w:eastAsia="Arial"/>
          <w:color w:val="000000" w:themeColor="text1"/>
          <w:szCs w:val="28"/>
        </w:rPr>
        <w:t xml:space="preserve">. Рассмотрение письма исполнителем, исправление допущенных </w:t>
      </w:r>
      <w:r w:rsidR="006A06C4" w:rsidRPr="006A06C4">
        <w:rPr>
          <w:rFonts w:eastAsia="Arial"/>
          <w:color w:val="000000" w:themeColor="text1"/>
          <w:szCs w:val="28"/>
        </w:rPr>
        <w:t>ошибок и (или)</w:t>
      </w:r>
      <w:r w:rsidR="006A06C4">
        <w:rPr>
          <w:rFonts w:eastAsia="Arial"/>
          <w:color w:val="000000" w:themeColor="text1"/>
          <w:szCs w:val="28"/>
        </w:rPr>
        <w:t xml:space="preserve"> </w:t>
      </w:r>
      <w:r w:rsidR="006A06C4" w:rsidRPr="006A06C4">
        <w:rPr>
          <w:rFonts w:eastAsia="Arial"/>
          <w:color w:val="000000" w:themeColor="text1"/>
          <w:szCs w:val="28"/>
        </w:rPr>
        <w:t>опечаток</w:t>
      </w:r>
      <w:r w:rsidR="00A77F41">
        <w:rPr>
          <w:rFonts w:eastAsia="Arial"/>
          <w:color w:val="000000" w:themeColor="text1"/>
          <w:szCs w:val="28"/>
        </w:rPr>
        <w:t xml:space="preserve"> в </w:t>
      </w:r>
      <w:r w:rsidR="00AF7C92">
        <w:rPr>
          <w:rFonts w:eastAsia="Arial"/>
          <w:color w:val="000000" w:themeColor="text1"/>
          <w:szCs w:val="28"/>
        </w:rPr>
        <w:t>Реестре</w:t>
      </w:r>
      <w:r w:rsidR="00A90789" w:rsidRPr="0047077B">
        <w:rPr>
          <w:rFonts w:eastAsia="Arial"/>
          <w:color w:val="000000" w:themeColor="text1"/>
          <w:szCs w:val="28"/>
        </w:rPr>
        <w:t xml:space="preserve">, оформление </w:t>
      </w:r>
      <w:r w:rsidR="00A90789" w:rsidRPr="0047077B">
        <w:rPr>
          <w:color w:val="000000" w:themeColor="text1"/>
          <w:szCs w:val="28"/>
        </w:rPr>
        <w:t xml:space="preserve">результата предоставления государственной услуги либо мотивированного отказа в </w:t>
      </w:r>
      <w:r w:rsidR="00AF7C92">
        <w:rPr>
          <w:color w:val="000000" w:themeColor="text1"/>
          <w:szCs w:val="28"/>
        </w:rPr>
        <w:t xml:space="preserve">исправлении </w:t>
      </w:r>
      <w:r w:rsidR="00A77F41" w:rsidRPr="00A77F41">
        <w:rPr>
          <w:color w:val="000000" w:themeColor="text1"/>
          <w:szCs w:val="28"/>
        </w:rPr>
        <w:t>ошибок и (или)</w:t>
      </w:r>
      <w:r w:rsidR="00A77F41">
        <w:rPr>
          <w:color w:val="000000" w:themeColor="text1"/>
          <w:szCs w:val="28"/>
        </w:rPr>
        <w:t xml:space="preserve"> </w:t>
      </w:r>
      <w:r w:rsidR="00A77F41" w:rsidRPr="00A77F41">
        <w:rPr>
          <w:color w:val="000000" w:themeColor="text1"/>
          <w:szCs w:val="28"/>
        </w:rPr>
        <w:t>опечаток</w:t>
      </w:r>
      <w:r w:rsidR="00AF7C92">
        <w:rPr>
          <w:color w:val="000000" w:themeColor="text1"/>
          <w:szCs w:val="28"/>
        </w:rPr>
        <w:t xml:space="preserve"> </w:t>
      </w:r>
      <w:r w:rsidR="00A90789" w:rsidRPr="0047077B">
        <w:rPr>
          <w:rFonts w:eastAsia="Arial"/>
          <w:color w:val="000000" w:themeColor="text1"/>
          <w:szCs w:val="28"/>
        </w:rPr>
        <w:t>и передача в структурное подразделение Ростехнадзора, ответственное</w:t>
      </w:r>
      <w:r w:rsidR="00A77F41">
        <w:rPr>
          <w:rFonts w:eastAsia="Arial"/>
          <w:color w:val="000000" w:themeColor="text1"/>
          <w:szCs w:val="28"/>
        </w:rPr>
        <w:t xml:space="preserve"> </w:t>
      </w:r>
      <w:r w:rsidR="00A90789" w:rsidRPr="0047077B">
        <w:rPr>
          <w:rFonts w:eastAsia="Arial"/>
          <w:color w:val="000000" w:themeColor="text1"/>
          <w:szCs w:val="28"/>
        </w:rPr>
        <w:t xml:space="preserve">за </w:t>
      </w:r>
      <w:r w:rsidR="00B953AF">
        <w:rPr>
          <w:rFonts w:eastAsia="Arial"/>
          <w:color w:val="000000" w:themeColor="text1"/>
          <w:szCs w:val="28"/>
        </w:rPr>
        <w:t>взаимодействие</w:t>
      </w:r>
      <w:r w:rsidR="00A90789" w:rsidRPr="0047077B">
        <w:rPr>
          <w:rFonts w:eastAsia="Arial"/>
          <w:color w:val="000000" w:themeColor="text1"/>
          <w:szCs w:val="28"/>
        </w:rPr>
        <w:t xml:space="preserve"> с заявителями, для выдачи и направления заявителю</w:t>
      </w:r>
      <w:r w:rsidR="00407B37">
        <w:rPr>
          <w:rFonts w:eastAsia="Arial"/>
          <w:color w:val="000000" w:themeColor="text1"/>
          <w:szCs w:val="28"/>
        </w:rPr>
        <w:t xml:space="preserve"> результата предоставления государственной услуги</w:t>
      </w:r>
      <w:r w:rsidR="00A90789" w:rsidRPr="0047077B">
        <w:rPr>
          <w:rFonts w:eastAsia="Arial"/>
          <w:color w:val="000000" w:themeColor="text1"/>
          <w:szCs w:val="28"/>
        </w:rPr>
        <w:t xml:space="preserve"> в установленном порядке осуществляется в течение 5 (пяти) рабочих дней со дня регистрации письма </w:t>
      </w:r>
      <w:r w:rsidR="00497D01">
        <w:rPr>
          <w:rFonts w:eastAsia="Arial"/>
          <w:color w:val="000000" w:themeColor="text1"/>
          <w:szCs w:val="28"/>
        </w:rPr>
        <w:t xml:space="preserve"> </w:t>
      </w:r>
      <w:r w:rsidR="00A90789" w:rsidRPr="0047077B">
        <w:rPr>
          <w:rFonts w:eastAsia="Arial"/>
          <w:color w:val="000000" w:themeColor="text1"/>
          <w:szCs w:val="28"/>
        </w:rPr>
        <w:t>о необходимости исправления допущенных опечаток и (или) ошибок</w:t>
      </w:r>
      <w:r w:rsidR="00377F62">
        <w:rPr>
          <w:rFonts w:eastAsia="Arial"/>
          <w:color w:val="000000" w:themeColor="text1"/>
          <w:szCs w:val="28"/>
        </w:rPr>
        <w:br/>
        <w:t xml:space="preserve">в </w:t>
      </w:r>
      <w:r w:rsidR="00A77F41">
        <w:rPr>
          <w:rFonts w:eastAsia="Arial"/>
          <w:color w:val="000000" w:themeColor="text1"/>
          <w:szCs w:val="28"/>
        </w:rPr>
        <w:t>Реестре</w:t>
      </w:r>
      <w:r w:rsidR="00A90789" w:rsidRPr="0047077B">
        <w:rPr>
          <w:rFonts w:eastAsia="Arial"/>
          <w:color w:val="000000" w:themeColor="text1"/>
          <w:szCs w:val="28"/>
        </w:rPr>
        <w:t>.</w:t>
      </w:r>
    </w:p>
    <w:p w:rsidR="00C91251" w:rsidRPr="00B953AF" w:rsidRDefault="00C91251" w:rsidP="00B953AF">
      <w:pPr>
        <w:pStyle w:val="ConsPlusNormal"/>
        <w:spacing w:line="360" w:lineRule="auto"/>
        <w:ind w:firstLine="539"/>
        <w:jc w:val="both"/>
        <w:rPr>
          <w:rFonts w:eastAsia="Arial"/>
          <w:color w:val="000000" w:themeColor="text1"/>
          <w:szCs w:val="28"/>
        </w:rPr>
      </w:pPr>
    </w:p>
    <w:p w:rsidR="007C51B5" w:rsidRPr="00AF7C92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AF7C92">
        <w:rPr>
          <w:rFonts w:ascii="Times New Roman" w:hAnsi="Times New Roman"/>
          <w:sz w:val="28"/>
          <w:szCs w:val="28"/>
        </w:rPr>
        <w:lastRenderedPageBreak/>
        <w:t xml:space="preserve">Получение и регистрация </w:t>
      </w:r>
      <w:r w:rsidR="00B953AF">
        <w:rPr>
          <w:rFonts w:ascii="Times New Roman" w:hAnsi="Times New Roman"/>
          <w:sz w:val="28"/>
          <w:szCs w:val="28"/>
        </w:rPr>
        <w:t>заявлений</w:t>
      </w:r>
      <w:r w:rsidR="005574E6" w:rsidRPr="00AF7C92">
        <w:rPr>
          <w:rFonts w:ascii="Times New Roman" w:hAnsi="Times New Roman"/>
          <w:sz w:val="28"/>
          <w:szCs w:val="28"/>
        </w:rPr>
        <w:t>,</w:t>
      </w:r>
      <w:r w:rsidRPr="00AF7C92">
        <w:rPr>
          <w:rFonts w:ascii="Times New Roman" w:hAnsi="Times New Roman"/>
          <w:sz w:val="28"/>
          <w:szCs w:val="28"/>
        </w:rPr>
        <w:t xml:space="preserve"> поступивших</w:t>
      </w:r>
      <w:r w:rsidRPr="00AF7C92">
        <w:rPr>
          <w:rFonts w:ascii="Times New Roman" w:hAnsi="Times New Roman"/>
          <w:sz w:val="28"/>
          <w:szCs w:val="28"/>
        </w:rPr>
        <w:br/>
        <w:t>в электронной форме с использованием ЕПГУ</w:t>
      </w:r>
    </w:p>
    <w:p w:rsidR="007C51B5" w:rsidRPr="00683184" w:rsidRDefault="007C51B5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FF0000"/>
          <w:sz w:val="28"/>
          <w:szCs w:val="28"/>
        </w:rPr>
      </w:pPr>
    </w:p>
    <w:p w:rsidR="007C51B5" w:rsidRPr="00E418B3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124</w:t>
      </w:r>
      <w:r w:rsidR="007C51B5" w:rsidRPr="00E418B3">
        <w:rPr>
          <w:rFonts w:ascii="Times New Roman" w:hAnsi="Times New Roman"/>
          <w:sz w:val="28"/>
          <w:szCs w:val="28"/>
        </w:rPr>
        <w:t xml:space="preserve">. </w:t>
      </w:r>
      <w:r w:rsidR="00AF7C92" w:rsidRPr="00E418B3">
        <w:rPr>
          <w:rFonts w:ascii="Times New Roman" w:hAnsi="Times New Roman"/>
          <w:sz w:val="28"/>
          <w:szCs w:val="28"/>
        </w:rPr>
        <w:t>О</w:t>
      </w:r>
      <w:r w:rsidR="007C51B5" w:rsidRPr="00E418B3">
        <w:rPr>
          <w:rFonts w:ascii="Times New Roman" w:hAnsi="Times New Roman"/>
          <w:sz w:val="28"/>
          <w:szCs w:val="28"/>
        </w:rPr>
        <w:t>снованием для на</w:t>
      </w:r>
      <w:r w:rsidR="006C62DC">
        <w:rPr>
          <w:rFonts w:ascii="Times New Roman" w:hAnsi="Times New Roman"/>
          <w:sz w:val="28"/>
          <w:szCs w:val="28"/>
        </w:rPr>
        <w:t>чала административной процедуры</w:t>
      </w:r>
      <w:r w:rsidR="007C51B5" w:rsidRPr="00E418B3">
        <w:rPr>
          <w:rFonts w:ascii="Times New Roman" w:hAnsi="Times New Roman"/>
          <w:sz w:val="28"/>
          <w:szCs w:val="28"/>
        </w:rPr>
        <w:t xml:space="preserve"> является поступление в </w:t>
      </w:r>
      <w:proofErr w:type="spellStart"/>
      <w:r w:rsidR="00AF7C92" w:rsidRPr="00E418B3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AF7C92" w:rsidRPr="00E418B3">
        <w:rPr>
          <w:rFonts w:ascii="Times New Roman" w:hAnsi="Times New Roman"/>
          <w:sz w:val="28"/>
          <w:szCs w:val="28"/>
        </w:rPr>
        <w:t xml:space="preserve"> (территориальный орган Ростехнадзора)</w:t>
      </w:r>
      <w:r w:rsidR="007C51B5" w:rsidRPr="00E418B3">
        <w:rPr>
          <w:rFonts w:ascii="Times New Roman" w:hAnsi="Times New Roman"/>
          <w:sz w:val="28"/>
          <w:szCs w:val="28"/>
        </w:rPr>
        <w:t xml:space="preserve"> </w:t>
      </w:r>
      <w:r w:rsidR="00E418B3" w:rsidRPr="00E418B3">
        <w:rPr>
          <w:rFonts w:ascii="Times New Roman" w:hAnsi="Times New Roman"/>
          <w:sz w:val="28"/>
          <w:szCs w:val="28"/>
        </w:rPr>
        <w:t>заявления</w:t>
      </w:r>
      <w:r w:rsidR="007C51B5" w:rsidRPr="00E418B3">
        <w:rPr>
          <w:rFonts w:ascii="Times New Roman" w:hAnsi="Times New Roman"/>
          <w:sz w:val="28"/>
          <w:szCs w:val="28"/>
        </w:rPr>
        <w:t xml:space="preserve"> </w:t>
      </w:r>
      <w:r w:rsidR="00E418B3" w:rsidRPr="00E418B3">
        <w:rPr>
          <w:rFonts w:ascii="Times New Roman" w:hAnsi="Times New Roman"/>
          <w:sz w:val="28"/>
          <w:szCs w:val="28"/>
        </w:rPr>
        <w:t xml:space="preserve">                  </w:t>
      </w:r>
      <w:r w:rsidR="007C51B5" w:rsidRPr="00E418B3">
        <w:rPr>
          <w:rFonts w:ascii="Times New Roman" w:hAnsi="Times New Roman"/>
          <w:sz w:val="28"/>
          <w:szCs w:val="28"/>
        </w:rPr>
        <w:t>в электронной форме</w:t>
      </w:r>
      <w:r w:rsidR="00B83CB1">
        <w:rPr>
          <w:rFonts w:ascii="Times New Roman" w:hAnsi="Times New Roman"/>
          <w:sz w:val="28"/>
          <w:szCs w:val="28"/>
        </w:rPr>
        <w:t xml:space="preserve"> </w:t>
      </w:r>
      <w:r w:rsidR="007C51B5" w:rsidRPr="00E418B3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 xml:space="preserve">Заявитель представляет </w:t>
      </w:r>
      <w:r w:rsidR="00B83CB1" w:rsidRPr="00B83CB1">
        <w:rPr>
          <w:rFonts w:ascii="Times New Roman" w:hAnsi="Times New Roman"/>
          <w:sz w:val="28"/>
          <w:szCs w:val="28"/>
        </w:rPr>
        <w:t xml:space="preserve">заявительные документы в </w:t>
      </w:r>
      <w:proofErr w:type="spellStart"/>
      <w:r w:rsidR="00B83CB1" w:rsidRPr="00B83CB1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B83CB1" w:rsidRPr="00B83CB1">
        <w:rPr>
          <w:rFonts w:ascii="Times New Roman" w:hAnsi="Times New Roman"/>
          <w:sz w:val="28"/>
          <w:szCs w:val="28"/>
        </w:rPr>
        <w:t xml:space="preserve"> (территориальный орган Ростехнадзора)</w:t>
      </w:r>
      <w:r w:rsidRPr="00B83CB1">
        <w:rPr>
          <w:rFonts w:ascii="Times New Roman" w:hAnsi="Times New Roman"/>
          <w:sz w:val="28"/>
          <w:szCs w:val="28"/>
        </w:rPr>
        <w:t xml:space="preserve"> </w:t>
      </w:r>
      <w:r w:rsidR="00FE0BC8" w:rsidRPr="00B83CB1">
        <w:rPr>
          <w:rFonts w:ascii="Times New Roman" w:hAnsi="Times New Roman"/>
          <w:sz w:val="28"/>
          <w:szCs w:val="28"/>
        </w:rPr>
        <w:t xml:space="preserve">в </w:t>
      </w:r>
      <w:r w:rsidRPr="00B83CB1">
        <w:rPr>
          <w:rFonts w:ascii="Times New Roman" w:hAnsi="Times New Roman"/>
          <w:sz w:val="28"/>
          <w:szCs w:val="28"/>
        </w:rPr>
        <w:t>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Pr="00B83CB1">
        <w:rPr>
          <w:rFonts w:ascii="Times New Roman" w:hAnsi="Times New Roman"/>
          <w:sz w:val="28"/>
          <w:szCs w:val="28"/>
        </w:rPr>
        <w:t>, подписанн</w:t>
      </w:r>
      <w:r w:rsidR="00E41C4A">
        <w:rPr>
          <w:rFonts w:ascii="Times New Roman" w:hAnsi="Times New Roman"/>
          <w:sz w:val="28"/>
          <w:szCs w:val="28"/>
        </w:rPr>
        <w:t>ых</w:t>
      </w:r>
      <w:r w:rsidRPr="00B83CB1">
        <w:rPr>
          <w:rFonts w:ascii="Times New Roman" w:hAnsi="Times New Roman"/>
          <w:sz w:val="28"/>
          <w:szCs w:val="28"/>
        </w:rPr>
        <w:t xml:space="preserve"> </w:t>
      </w:r>
      <w:r w:rsidR="00B83CB1" w:rsidRPr="00B83CB1">
        <w:rPr>
          <w:rFonts w:ascii="Times New Roman" w:hAnsi="Times New Roman"/>
          <w:sz w:val="28"/>
          <w:szCs w:val="28"/>
        </w:rPr>
        <w:t xml:space="preserve">усиленной квалифицированной электронной </w:t>
      </w:r>
      <w:r w:rsidRPr="00B83CB1">
        <w:rPr>
          <w:rFonts w:ascii="Times New Roman" w:hAnsi="Times New Roman"/>
          <w:sz w:val="28"/>
          <w:szCs w:val="28"/>
        </w:rPr>
        <w:t xml:space="preserve">подписью </w:t>
      </w:r>
      <w:proofErr w:type="gramStart"/>
      <w:r w:rsidRPr="00B83CB1">
        <w:rPr>
          <w:rFonts w:ascii="Times New Roman" w:hAnsi="Times New Roman"/>
          <w:sz w:val="28"/>
          <w:szCs w:val="28"/>
        </w:rPr>
        <w:t>заявителя,</w:t>
      </w:r>
      <w:r w:rsidR="00FE0BC8" w:rsidRPr="00B83CB1">
        <w:rPr>
          <w:rFonts w:ascii="Times New Roman" w:hAnsi="Times New Roman"/>
          <w:sz w:val="28"/>
          <w:szCs w:val="28"/>
        </w:rPr>
        <w:t xml:space="preserve"> </w:t>
      </w:r>
      <w:r w:rsidR="00E41C4A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B83CB1">
        <w:rPr>
          <w:rFonts w:ascii="Times New Roman" w:hAnsi="Times New Roman"/>
          <w:sz w:val="28"/>
          <w:szCs w:val="28"/>
        </w:rPr>
        <w:t>с использованием ЕПГУ.</w:t>
      </w:r>
    </w:p>
    <w:p w:rsidR="007C51B5" w:rsidRPr="00B83CB1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125</w:t>
      </w:r>
      <w:r w:rsidR="007C51B5" w:rsidRPr="00B83CB1">
        <w:rPr>
          <w:rFonts w:ascii="Times New Roman" w:hAnsi="Times New Roman"/>
          <w:sz w:val="28"/>
          <w:szCs w:val="28"/>
        </w:rPr>
        <w:t xml:space="preserve">. При направлении </w:t>
      </w:r>
      <w:r w:rsidR="00B83CB1" w:rsidRPr="00B83CB1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B83CB1">
        <w:rPr>
          <w:rFonts w:ascii="Times New Roman" w:hAnsi="Times New Roman"/>
          <w:sz w:val="28"/>
          <w:szCs w:val="28"/>
        </w:rPr>
        <w:t xml:space="preserve"> в виде электронн</w:t>
      </w:r>
      <w:r w:rsidR="00B83CB1">
        <w:rPr>
          <w:rFonts w:ascii="Times New Roman" w:hAnsi="Times New Roman"/>
          <w:sz w:val="28"/>
          <w:szCs w:val="28"/>
        </w:rPr>
        <w:t>ых</w:t>
      </w:r>
      <w:r w:rsidR="007C51B5" w:rsidRPr="00B83CB1">
        <w:rPr>
          <w:rFonts w:ascii="Times New Roman" w:hAnsi="Times New Roman"/>
          <w:sz w:val="28"/>
          <w:szCs w:val="28"/>
        </w:rPr>
        <w:t xml:space="preserve"> документ</w:t>
      </w:r>
      <w:r w:rsidR="00B83CB1">
        <w:rPr>
          <w:rFonts w:ascii="Times New Roman" w:hAnsi="Times New Roman"/>
          <w:sz w:val="28"/>
          <w:szCs w:val="28"/>
        </w:rPr>
        <w:t>ов</w:t>
      </w:r>
      <w:r w:rsidR="00B83CB1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с использованием ЕПГУ </w:t>
      </w:r>
      <w:r w:rsidR="001A1D40" w:rsidRPr="00B83CB1">
        <w:rPr>
          <w:rFonts w:ascii="Times New Roman" w:hAnsi="Times New Roman"/>
          <w:sz w:val="28"/>
          <w:szCs w:val="28"/>
        </w:rPr>
        <w:t>дн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B83CB1">
        <w:rPr>
          <w:rFonts w:ascii="Times New Roman" w:hAnsi="Times New Roman"/>
          <w:sz w:val="28"/>
          <w:szCs w:val="28"/>
        </w:rPr>
        <w:t>м</w:t>
      </w:r>
      <w:r w:rsidR="007C51B5" w:rsidRPr="00B83CB1">
        <w:rPr>
          <w:rFonts w:ascii="Times New Roman" w:hAnsi="Times New Roman"/>
          <w:sz w:val="28"/>
          <w:szCs w:val="28"/>
        </w:rPr>
        <w:t xml:space="preserve"> его подачи считается день регистрации </w:t>
      </w:r>
      <w:r w:rsidR="008A5147">
        <w:rPr>
          <w:rFonts w:ascii="Times New Roman" w:hAnsi="Times New Roman"/>
          <w:sz w:val="28"/>
          <w:szCs w:val="28"/>
        </w:rPr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в системе электронного документооборота </w:t>
      </w:r>
      <w:r w:rsidR="00B83CB1">
        <w:rPr>
          <w:rFonts w:ascii="Times New Roman" w:hAnsi="Times New Roman"/>
          <w:sz w:val="28"/>
          <w:szCs w:val="28"/>
        </w:rPr>
        <w:t>Ростехнадзора (</w:t>
      </w:r>
      <w:r w:rsidR="007C51B5" w:rsidRPr="00B83CB1">
        <w:rPr>
          <w:rFonts w:ascii="Times New Roman" w:hAnsi="Times New Roman"/>
          <w:sz w:val="28"/>
          <w:szCs w:val="28"/>
        </w:rPr>
        <w:t>территориального органа Ростехнадзора</w:t>
      </w:r>
      <w:r w:rsidR="00B83CB1">
        <w:rPr>
          <w:rFonts w:ascii="Times New Roman" w:hAnsi="Times New Roman"/>
          <w:sz w:val="28"/>
          <w:szCs w:val="28"/>
        </w:rPr>
        <w:t>)</w:t>
      </w:r>
      <w:r w:rsidR="007C51B5" w:rsidRPr="00B83CB1">
        <w:rPr>
          <w:rFonts w:ascii="Times New Roman" w:hAnsi="Times New Roman"/>
          <w:sz w:val="28"/>
          <w:szCs w:val="28"/>
        </w:rPr>
        <w:t>.</w:t>
      </w:r>
    </w:p>
    <w:p w:rsidR="007C51B5" w:rsidRPr="00B83CB1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126</w:t>
      </w:r>
      <w:r w:rsidR="007C51B5" w:rsidRPr="00B83CB1">
        <w:rPr>
          <w:rFonts w:ascii="Times New Roman" w:hAnsi="Times New Roman"/>
          <w:sz w:val="28"/>
          <w:szCs w:val="28"/>
        </w:rPr>
        <w:t>.</w:t>
      </w:r>
      <w:r w:rsidR="00971093" w:rsidRPr="00B83CB1">
        <w:rPr>
          <w:rFonts w:ascii="Times New Roman" w:hAnsi="Times New Roman"/>
          <w:sz w:val="28"/>
          <w:szCs w:val="28"/>
        </w:rPr>
        <w:t xml:space="preserve"> </w:t>
      </w:r>
      <w:r w:rsidR="007C51B5" w:rsidRPr="00B83CB1">
        <w:rPr>
          <w:rFonts w:ascii="Times New Roman" w:hAnsi="Times New Roman"/>
          <w:sz w:val="28"/>
          <w:szCs w:val="28"/>
        </w:rPr>
        <w:t xml:space="preserve">Формирование </w:t>
      </w:r>
      <w:r w:rsidR="008A5147">
        <w:rPr>
          <w:rFonts w:ascii="Times New Roman" w:hAnsi="Times New Roman"/>
          <w:sz w:val="28"/>
          <w:szCs w:val="28"/>
        </w:rPr>
        <w:t>заявления</w:t>
      </w:r>
      <w:r w:rsidR="007C51B5" w:rsidRPr="00B83CB1">
        <w:rPr>
          <w:rFonts w:ascii="Times New Roman" w:hAnsi="Times New Roman"/>
          <w:sz w:val="28"/>
          <w:szCs w:val="28"/>
        </w:rPr>
        <w:t xml:space="preserve"> заявителем на ЕПГУ осуществляется посредством заполнения электронной формы запроса, при этом необходимость дополнительной подачи </w:t>
      </w:r>
      <w:r w:rsidR="008A5147">
        <w:rPr>
          <w:rFonts w:ascii="Times New Roman" w:hAnsi="Times New Roman"/>
          <w:sz w:val="28"/>
          <w:szCs w:val="28"/>
        </w:rPr>
        <w:t xml:space="preserve">заявительных документов </w:t>
      </w:r>
      <w:r w:rsidR="007C51B5" w:rsidRPr="00B83CB1">
        <w:rPr>
          <w:rFonts w:ascii="Times New Roman" w:hAnsi="Times New Roman"/>
          <w:sz w:val="28"/>
          <w:szCs w:val="28"/>
        </w:rPr>
        <w:t>в какой-либо иной форме отсутствует.</w:t>
      </w:r>
    </w:p>
    <w:p w:rsidR="007C51B5" w:rsidRPr="00B83CB1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3CB1">
        <w:rPr>
          <w:rFonts w:ascii="Times New Roman" w:hAnsi="Times New Roman"/>
          <w:sz w:val="28"/>
          <w:szCs w:val="28"/>
        </w:rPr>
        <w:t>На ЕПГУ размещаются образцы заполнения электронной формы запроса.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формы. При выявлении некорректно заполненного поля электронной формы заявитель уведомляется о характере выявленной ошибки </w:t>
      </w:r>
      <w:r w:rsidRPr="008A5147">
        <w:rPr>
          <w:rFonts w:ascii="Times New Roman" w:hAnsi="Times New Roman"/>
          <w:sz w:val="28"/>
          <w:szCs w:val="28"/>
        </w:rPr>
        <w:br/>
        <w:t>и порядке е</w:t>
      </w:r>
      <w:r w:rsidR="00D1634B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устранения посредством информационного сообщения непосредственно в электронной форме.</w:t>
      </w:r>
    </w:p>
    <w:p w:rsidR="007C51B5" w:rsidRPr="008A5147" w:rsidRDefault="007C51B5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При формировании уведомления через ЕПГУ заявителю обеспечивается: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7C51B5" w:rsidRPr="008A5147">
        <w:rPr>
          <w:rFonts w:ascii="Times New Roman" w:hAnsi="Times New Roman"/>
          <w:sz w:val="28"/>
          <w:szCs w:val="28"/>
        </w:rPr>
        <w:t>) возможность копирования и сохранения документов, указанн</w:t>
      </w:r>
      <w:r w:rsidR="00ED3248" w:rsidRPr="008A5147">
        <w:rPr>
          <w:rFonts w:ascii="Times New Roman" w:hAnsi="Times New Roman"/>
          <w:sz w:val="28"/>
          <w:szCs w:val="28"/>
        </w:rPr>
        <w:t>ых</w:t>
      </w:r>
      <w:r w:rsidR="007C51B5" w:rsidRPr="008A5147">
        <w:rPr>
          <w:rFonts w:ascii="Times New Roman" w:hAnsi="Times New Roman"/>
          <w:sz w:val="28"/>
          <w:szCs w:val="28"/>
        </w:rPr>
        <w:br/>
        <w:t>в пункт</w:t>
      </w:r>
      <w:r w:rsidR="00B953AF">
        <w:rPr>
          <w:rFonts w:ascii="Times New Roman" w:hAnsi="Times New Roman"/>
          <w:sz w:val="28"/>
          <w:szCs w:val="28"/>
        </w:rPr>
        <w:t>ах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E27105" w:rsidRPr="00E27105">
        <w:rPr>
          <w:rFonts w:ascii="Times New Roman" w:hAnsi="Times New Roman"/>
          <w:sz w:val="28"/>
          <w:szCs w:val="28"/>
        </w:rPr>
        <w:t>27</w:t>
      </w:r>
      <w:r w:rsidR="00BA1CFD">
        <w:rPr>
          <w:rFonts w:ascii="Times New Roman" w:hAnsi="Times New Roman"/>
          <w:sz w:val="28"/>
          <w:szCs w:val="28"/>
        </w:rPr>
        <w:t xml:space="preserve"> </w:t>
      </w:r>
      <w:r w:rsidR="00E27105" w:rsidRPr="00E27105">
        <w:rPr>
          <w:rFonts w:ascii="Times New Roman" w:hAnsi="Times New Roman"/>
          <w:sz w:val="28"/>
          <w:szCs w:val="28"/>
        </w:rPr>
        <w:t>-</w:t>
      </w:r>
      <w:r w:rsidR="00BA1CFD">
        <w:rPr>
          <w:rFonts w:ascii="Times New Roman" w:hAnsi="Times New Roman"/>
          <w:sz w:val="28"/>
          <w:szCs w:val="28"/>
        </w:rPr>
        <w:t xml:space="preserve"> </w:t>
      </w:r>
      <w:r w:rsidR="00E27105" w:rsidRPr="00E27105">
        <w:rPr>
          <w:rFonts w:ascii="Times New Roman" w:hAnsi="Times New Roman"/>
          <w:sz w:val="28"/>
          <w:szCs w:val="28"/>
        </w:rPr>
        <w:t>36</w:t>
      </w:r>
      <w:r w:rsidR="007C51B5" w:rsidRPr="00E27105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необходимых</w:t>
      </w:r>
      <w:r w:rsidR="007C51B5" w:rsidRPr="008A5147">
        <w:rPr>
          <w:rFonts w:ascii="Times New Roman" w:hAnsi="Times New Roman"/>
          <w:sz w:val="28"/>
          <w:szCs w:val="28"/>
        </w:rPr>
        <w:br/>
        <w:t>для предоставления государственной услуги;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C51B5" w:rsidRPr="008A5147">
        <w:rPr>
          <w:rFonts w:ascii="Times New Roman" w:hAnsi="Times New Roman"/>
          <w:sz w:val="28"/>
          <w:szCs w:val="28"/>
        </w:rPr>
        <w:t>) возможность печати на бумажном носителе копии электронной формы запроса;</w:t>
      </w:r>
    </w:p>
    <w:p w:rsidR="007C51B5" w:rsidRPr="008A5147" w:rsidRDefault="001A5453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7C51B5" w:rsidRPr="008A5147">
        <w:rPr>
          <w:rFonts w:ascii="Times New Roman" w:hAnsi="Times New Roman"/>
          <w:sz w:val="28"/>
          <w:szCs w:val="28"/>
        </w:rPr>
        <w:t xml:space="preserve">) сохранение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электронную форму запроса значений</w:t>
      </w:r>
      <w:r w:rsidR="007C51B5" w:rsidRPr="008A5147">
        <w:rPr>
          <w:rFonts w:ascii="Times New Roman" w:hAnsi="Times New Roman"/>
          <w:sz w:val="28"/>
          <w:szCs w:val="28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1B5" w:rsidRPr="008A5147">
        <w:rPr>
          <w:rFonts w:ascii="Times New Roman" w:hAnsi="Times New Roman"/>
          <w:sz w:val="28"/>
          <w:szCs w:val="28"/>
        </w:rPr>
        <w:t xml:space="preserve">) заполнение полей электронной формы запроса до начала ввода сведений заявителем с использованием сведений, </w:t>
      </w:r>
      <w:r w:rsidR="001A1D40" w:rsidRPr="008A5147">
        <w:rPr>
          <w:rFonts w:ascii="Times New Roman" w:hAnsi="Times New Roman"/>
          <w:sz w:val="28"/>
          <w:szCs w:val="28"/>
        </w:rPr>
        <w:t>размещ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в федеральной государственной информационной системе «Единая система идентификации</w:t>
      </w:r>
      <w:r w:rsidR="007C51B5" w:rsidRPr="008A5147">
        <w:rPr>
          <w:rFonts w:ascii="Times New Roman" w:hAnsi="Times New Roman"/>
          <w:sz w:val="28"/>
          <w:szCs w:val="28"/>
        </w:rPr>
        <w:br/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C71434">
        <w:rPr>
          <w:rFonts w:ascii="Times New Roman" w:hAnsi="Times New Roman"/>
          <w:sz w:val="28"/>
          <w:szCs w:val="28"/>
        </w:rPr>
        <w:br/>
      </w:r>
      <w:r w:rsidR="007C51B5" w:rsidRPr="008A5147">
        <w:rPr>
          <w:rFonts w:ascii="Times New Roman" w:hAnsi="Times New Roman"/>
          <w:sz w:val="28"/>
          <w:szCs w:val="28"/>
        </w:rPr>
        <w:t>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ЕПГУ, в части, касающейся сведений, отсутствующих</w:t>
      </w:r>
      <w:r w:rsidR="008B0D65" w:rsidRPr="008A5147">
        <w:rPr>
          <w:rFonts w:ascii="Times New Roman" w:hAnsi="Times New Roman"/>
          <w:sz w:val="28"/>
          <w:szCs w:val="28"/>
        </w:rPr>
        <w:t xml:space="preserve">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 в единой системе идентификации и аутентификации;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запроса без потери ранее </w:t>
      </w:r>
      <w:r w:rsidR="001A1D40" w:rsidRPr="008A5147">
        <w:rPr>
          <w:rFonts w:ascii="Times New Roman" w:hAnsi="Times New Roman"/>
          <w:sz w:val="28"/>
          <w:szCs w:val="28"/>
        </w:rPr>
        <w:t>введ</w:t>
      </w:r>
      <w:r w:rsidR="00D1634B">
        <w:rPr>
          <w:rFonts w:ascii="Times New Roman" w:hAnsi="Times New Roman"/>
          <w:sz w:val="28"/>
          <w:szCs w:val="28"/>
        </w:rPr>
        <w:t>е</w:t>
      </w:r>
      <w:r w:rsidR="001A1D40" w:rsidRPr="008A5147">
        <w:rPr>
          <w:rFonts w:ascii="Times New Roman" w:hAnsi="Times New Roman"/>
          <w:sz w:val="28"/>
          <w:szCs w:val="28"/>
        </w:rPr>
        <w:t>нной</w:t>
      </w:r>
      <w:r w:rsidR="007C51B5" w:rsidRPr="008A5147">
        <w:rPr>
          <w:rFonts w:ascii="Times New Roman" w:hAnsi="Times New Roman"/>
          <w:sz w:val="28"/>
          <w:szCs w:val="28"/>
        </w:rPr>
        <w:t xml:space="preserve"> информации;</w:t>
      </w:r>
    </w:p>
    <w:p w:rsidR="007C51B5" w:rsidRPr="008A5147" w:rsidRDefault="001A5453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7C51B5" w:rsidRPr="008A5147">
        <w:rPr>
          <w:rFonts w:ascii="Times New Roman" w:hAnsi="Times New Roman"/>
          <w:sz w:val="28"/>
          <w:szCs w:val="28"/>
        </w:rPr>
        <w:t xml:space="preserve">) возможность доступа заявителя на ЕПГУ к ранее поданным им </w:t>
      </w:r>
      <w:proofErr w:type="gramStart"/>
      <w:r w:rsidR="007C51B5" w:rsidRPr="008A5147">
        <w:rPr>
          <w:rFonts w:ascii="Times New Roman" w:hAnsi="Times New Roman"/>
          <w:sz w:val="28"/>
          <w:szCs w:val="28"/>
        </w:rPr>
        <w:t xml:space="preserve">запросам </w:t>
      </w:r>
      <w:r w:rsidR="0021779F">
        <w:rPr>
          <w:rFonts w:ascii="Times New Roman" w:hAnsi="Times New Roman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>в</w:t>
      </w:r>
      <w:proofErr w:type="gramEnd"/>
      <w:r w:rsidR="007C51B5" w:rsidRPr="008A5147">
        <w:rPr>
          <w:rFonts w:ascii="Times New Roman" w:hAnsi="Times New Roman"/>
          <w:sz w:val="28"/>
          <w:szCs w:val="28"/>
        </w:rPr>
        <w:t xml:space="preserve"> течение не менее одного года.</w:t>
      </w:r>
    </w:p>
    <w:p w:rsidR="007C51B5" w:rsidRPr="008A5147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127</w:t>
      </w:r>
      <w:r w:rsidR="007C51B5" w:rsidRPr="008A5147">
        <w:rPr>
          <w:rFonts w:ascii="Times New Roman" w:hAnsi="Times New Roman"/>
          <w:sz w:val="28"/>
          <w:szCs w:val="28"/>
        </w:rPr>
        <w:t xml:space="preserve">. Сформированный и </w:t>
      </w:r>
      <w:r w:rsidR="00306A4E" w:rsidRPr="008A5147">
        <w:rPr>
          <w:rFonts w:ascii="Times New Roman" w:hAnsi="Times New Roman"/>
          <w:sz w:val="28"/>
          <w:szCs w:val="28"/>
        </w:rPr>
        <w:t>подписанный запрос,</w:t>
      </w:r>
      <w:r w:rsidR="007C51B5" w:rsidRPr="008A5147">
        <w:rPr>
          <w:rFonts w:ascii="Times New Roman" w:hAnsi="Times New Roman"/>
          <w:sz w:val="28"/>
          <w:szCs w:val="28"/>
        </w:rPr>
        <w:t xml:space="preserve"> и </w:t>
      </w:r>
      <w:r w:rsidR="00591D67">
        <w:rPr>
          <w:rFonts w:ascii="Times New Roman" w:hAnsi="Times New Roman"/>
          <w:sz w:val="28"/>
          <w:szCs w:val="28"/>
        </w:rPr>
        <w:t>прилагаемые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документы, указанные </w:t>
      </w:r>
      <w:r w:rsidR="00ED3248" w:rsidRPr="008A5147">
        <w:rPr>
          <w:rFonts w:ascii="Times New Roman" w:hAnsi="Times New Roman"/>
          <w:sz w:val="28"/>
          <w:szCs w:val="28"/>
        </w:rPr>
        <w:t xml:space="preserve">в </w:t>
      </w:r>
      <w:r w:rsidR="007C51B5" w:rsidRPr="008A5147">
        <w:rPr>
          <w:rFonts w:ascii="Times New Roman" w:hAnsi="Times New Roman"/>
          <w:sz w:val="28"/>
          <w:szCs w:val="28"/>
        </w:rPr>
        <w:t>пункт</w:t>
      </w:r>
      <w:r w:rsidR="00ED3248" w:rsidRPr="008A5147">
        <w:rPr>
          <w:rFonts w:ascii="Times New Roman" w:hAnsi="Times New Roman"/>
          <w:sz w:val="28"/>
          <w:szCs w:val="28"/>
        </w:rPr>
        <w:t>е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BE50E6">
        <w:rPr>
          <w:rFonts w:ascii="Times New Roman" w:hAnsi="Times New Roman"/>
          <w:sz w:val="28"/>
          <w:szCs w:val="28"/>
        </w:rPr>
        <w:t xml:space="preserve">28, 30 - </w:t>
      </w:r>
      <w:r>
        <w:rPr>
          <w:rFonts w:ascii="Times New Roman" w:hAnsi="Times New Roman"/>
          <w:sz w:val="28"/>
          <w:szCs w:val="28"/>
        </w:rPr>
        <w:t>36</w:t>
      </w:r>
      <w:r w:rsidR="00ED3248" w:rsidRPr="00594A5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C51B5" w:rsidRPr="008A5147">
        <w:rPr>
          <w:rFonts w:ascii="Times New Roman" w:hAnsi="Times New Roman"/>
          <w:sz w:val="28"/>
          <w:szCs w:val="28"/>
        </w:rPr>
        <w:t xml:space="preserve">настоящего Административного регламента, необходимые для предоставления государственной услуги, направляются </w:t>
      </w:r>
      <w:r w:rsidR="0021779F">
        <w:rPr>
          <w:rFonts w:ascii="Times New Roman" w:hAnsi="Times New Roman"/>
          <w:sz w:val="28"/>
          <w:szCs w:val="28"/>
        </w:rPr>
        <w:t xml:space="preserve">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91D67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591D67">
        <w:rPr>
          <w:rFonts w:ascii="Times New Roman" w:hAnsi="Times New Roman"/>
          <w:sz w:val="28"/>
          <w:szCs w:val="28"/>
        </w:rPr>
        <w:t xml:space="preserve"> (</w:t>
      </w:r>
      <w:r w:rsidR="007C51B5" w:rsidRPr="008A5147">
        <w:rPr>
          <w:rFonts w:ascii="Times New Roman" w:hAnsi="Times New Roman"/>
          <w:sz w:val="28"/>
          <w:szCs w:val="28"/>
        </w:rPr>
        <w:t>территориальный орган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="007C51B5" w:rsidRPr="008A5147">
        <w:rPr>
          <w:rFonts w:ascii="Times New Roman" w:hAnsi="Times New Roman"/>
          <w:sz w:val="28"/>
          <w:szCs w:val="28"/>
        </w:rPr>
        <w:t xml:space="preserve"> посредством ЕПГУ.</w:t>
      </w:r>
    </w:p>
    <w:p w:rsidR="007C51B5" w:rsidRPr="008A5147" w:rsidRDefault="00594A54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4A28">
        <w:rPr>
          <w:rFonts w:ascii="Times New Roman" w:hAnsi="Times New Roman"/>
          <w:sz w:val="28"/>
          <w:szCs w:val="28"/>
        </w:rPr>
        <w:t>28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91D67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591D67">
        <w:rPr>
          <w:rFonts w:ascii="Times New Roman" w:hAnsi="Times New Roman"/>
          <w:sz w:val="28"/>
          <w:szCs w:val="28"/>
        </w:rPr>
        <w:t xml:space="preserve"> (т</w:t>
      </w:r>
      <w:r w:rsidR="007C51B5" w:rsidRPr="008A5147">
        <w:rPr>
          <w:rFonts w:ascii="Times New Roman" w:hAnsi="Times New Roman"/>
          <w:sz w:val="28"/>
          <w:szCs w:val="28"/>
        </w:rPr>
        <w:t>ерриториальный орган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="007C51B5" w:rsidRPr="008A5147">
        <w:rPr>
          <w:rFonts w:ascii="Times New Roman" w:hAnsi="Times New Roman"/>
          <w:sz w:val="28"/>
          <w:szCs w:val="28"/>
        </w:rPr>
        <w:t xml:space="preserve"> определяет должностное лицо, ответственное за </w:t>
      </w:r>
      <w:r w:rsidR="00591D67">
        <w:rPr>
          <w:rFonts w:ascii="Times New Roman" w:hAnsi="Times New Roman"/>
          <w:sz w:val="28"/>
          <w:szCs w:val="28"/>
        </w:rPr>
        <w:t>рассмотрение заявительных документов</w:t>
      </w:r>
      <w:r w:rsidR="007B57C9" w:rsidRPr="008A5147">
        <w:rPr>
          <w:rFonts w:ascii="Times New Roman" w:hAnsi="Times New Roman"/>
          <w:sz w:val="28"/>
          <w:szCs w:val="28"/>
        </w:rPr>
        <w:t>,</w:t>
      </w:r>
      <w:r w:rsidR="00FE0BC8" w:rsidRPr="008A5147">
        <w:rPr>
          <w:rFonts w:ascii="Times New Roman" w:hAnsi="Times New Roman"/>
          <w:sz w:val="28"/>
          <w:szCs w:val="28"/>
        </w:rPr>
        <w:t xml:space="preserve"> поступивших посредством ЕПГУ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3F319B" w:rsidRPr="008A5147" w:rsidRDefault="008A5147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374A28">
        <w:rPr>
          <w:rFonts w:ascii="Times New Roman" w:hAnsi="Times New Roman"/>
          <w:sz w:val="28"/>
          <w:szCs w:val="28"/>
        </w:rPr>
        <w:t>29</w:t>
      </w:r>
      <w:r w:rsidR="007C51B5" w:rsidRPr="008A5147">
        <w:rPr>
          <w:rFonts w:ascii="Times New Roman" w:hAnsi="Times New Roman"/>
          <w:sz w:val="28"/>
          <w:szCs w:val="28"/>
        </w:rPr>
        <w:t xml:space="preserve">. </w:t>
      </w:r>
      <w:r w:rsidR="00595473">
        <w:rPr>
          <w:rFonts w:ascii="Times New Roman" w:hAnsi="Times New Roman"/>
          <w:sz w:val="28"/>
          <w:szCs w:val="28"/>
        </w:rPr>
        <w:t>При</w:t>
      </w:r>
      <w:r w:rsidR="007C51B5" w:rsidRPr="008A5147">
        <w:rPr>
          <w:rFonts w:ascii="Times New Roman" w:hAnsi="Times New Roman"/>
          <w:sz w:val="28"/>
          <w:szCs w:val="28"/>
        </w:rPr>
        <w:t xml:space="preserve"> подач</w:t>
      </w:r>
      <w:r w:rsidR="00595473">
        <w:rPr>
          <w:rFonts w:ascii="Times New Roman" w:hAnsi="Times New Roman"/>
          <w:sz w:val="28"/>
          <w:szCs w:val="28"/>
        </w:rPr>
        <w:t>е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1D67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 xml:space="preserve"> в </w:t>
      </w:r>
      <w:r w:rsidR="00A77F41">
        <w:rPr>
          <w:rFonts w:ascii="Times New Roman" w:hAnsi="Times New Roman"/>
          <w:sz w:val="28"/>
          <w:szCs w:val="28"/>
        </w:rPr>
        <w:t>форме</w:t>
      </w:r>
      <w:r w:rsidR="007C51B5" w:rsidRPr="008A5147">
        <w:rPr>
          <w:rFonts w:ascii="Times New Roman" w:hAnsi="Times New Roman"/>
          <w:sz w:val="28"/>
          <w:szCs w:val="28"/>
        </w:rPr>
        <w:t xml:space="preserve"> электронного документа</w:t>
      </w:r>
      <w:r w:rsidR="00591D6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 xml:space="preserve">                         </w:t>
      </w:r>
      <w:r w:rsidR="007C51B5" w:rsidRPr="008A5147">
        <w:rPr>
          <w:rFonts w:ascii="Times New Roman" w:hAnsi="Times New Roman"/>
          <w:sz w:val="28"/>
          <w:szCs w:val="28"/>
        </w:rPr>
        <w:t xml:space="preserve">с использованием ЕПГУ </w:t>
      </w:r>
      <w:proofErr w:type="spellStart"/>
      <w:r w:rsidR="00591D67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="00591D67">
        <w:rPr>
          <w:rFonts w:ascii="Times New Roman" w:hAnsi="Times New Roman"/>
          <w:sz w:val="28"/>
          <w:szCs w:val="28"/>
        </w:rPr>
        <w:t xml:space="preserve"> (</w:t>
      </w:r>
      <w:r w:rsidR="007C51B5" w:rsidRPr="008A5147">
        <w:rPr>
          <w:rFonts w:ascii="Times New Roman" w:hAnsi="Times New Roman"/>
          <w:sz w:val="28"/>
          <w:szCs w:val="28"/>
        </w:rPr>
        <w:t>территориальный орган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="007C51B5" w:rsidRPr="008A5147">
        <w:rPr>
          <w:rFonts w:ascii="Times New Roman" w:hAnsi="Times New Roman"/>
          <w:sz w:val="28"/>
          <w:szCs w:val="28"/>
        </w:rPr>
        <w:t xml:space="preserve"> обеспечивает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="007C51B5" w:rsidRPr="008A5147">
        <w:rPr>
          <w:rFonts w:ascii="Times New Roman" w:hAnsi="Times New Roman"/>
          <w:sz w:val="28"/>
          <w:szCs w:val="28"/>
        </w:rPr>
        <w:t xml:space="preserve"> </w:t>
      </w:r>
      <w:r w:rsidR="00595473">
        <w:rPr>
          <w:rFonts w:ascii="Times New Roman" w:hAnsi="Times New Roman"/>
          <w:sz w:val="28"/>
          <w:szCs w:val="28"/>
        </w:rPr>
        <w:t>заявительных документов</w:t>
      </w:r>
      <w:r w:rsidR="007C51B5" w:rsidRPr="008A5147">
        <w:rPr>
          <w:rFonts w:ascii="Times New Roman" w:hAnsi="Times New Roman"/>
          <w:sz w:val="28"/>
          <w:szCs w:val="28"/>
        </w:rPr>
        <w:t>, и</w:t>
      </w:r>
      <w:r w:rsidR="00595473">
        <w:rPr>
          <w:rFonts w:ascii="Times New Roman" w:hAnsi="Times New Roman"/>
          <w:sz w:val="28"/>
          <w:szCs w:val="28"/>
        </w:rPr>
        <w:t>х</w:t>
      </w:r>
      <w:r w:rsidR="007C51B5" w:rsidRPr="008A5147">
        <w:rPr>
          <w:rFonts w:ascii="Times New Roman" w:hAnsi="Times New Roman"/>
          <w:sz w:val="28"/>
          <w:szCs w:val="28"/>
        </w:rPr>
        <w:t xml:space="preserve"> регистрацию </w:t>
      </w:r>
      <w:r w:rsidR="00591D67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EA7A65">
        <w:rPr>
          <w:rFonts w:ascii="Times New Roman" w:hAnsi="Times New Roman"/>
          <w:sz w:val="28"/>
          <w:szCs w:val="28"/>
        </w:rPr>
        <w:t>б</w:t>
      </w:r>
      <w:r w:rsidR="007C51B5" w:rsidRPr="008A5147">
        <w:rPr>
          <w:rFonts w:ascii="Times New Roman" w:hAnsi="Times New Roman"/>
          <w:sz w:val="28"/>
          <w:szCs w:val="28"/>
        </w:rPr>
        <w:t xml:space="preserve">ез необходимости повторного представления </w:t>
      </w:r>
      <w:r w:rsidR="0021779F">
        <w:rPr>
          <w:rFonts w:ascii="Times New Roman" w:hAnsi="Times New Roman"/>
          <w:sz w:val="28"/>
          <w:szCs w:val="28"/>
        </w:rPr>
        <w:t>заявительных</w:t>
      </w:r>
      <w:r w:rsidR="007C51B5" w:rsidRPr="008A5147">
        <w:rPr>
          <w:rFonts w:ascii="Times New Roman" w:hAnsi="Times New Roman"/>
          <w:sz w:val="28"/>
          <w:szCs w:val="28"/>
        </w:rPr>
        <w:t xml:space="preserve"> документов </w:t>
      </w:r>
      <w:r w:rsidR="00EA7A65">
        <w:rPr>
          <w:rFonts w:ascii="Times New Roman" w:hAnsi="Times New Roman"/>
          <w:sz w:val="28"/>
          <w:szCs w:val="28"/>
        </w:rPr>
        <w:t xml:space="preserve">                               </w:t>
      </w:r>
      <w:r w:rsidR="007C51B5" w:rsidRPr="008A5147">
        <w:rPr>
          <w:rFonts w:ascii="Times New Roman" w:hAnsi="Times New Roman"/>
          <w:sz w:val="28"/>
          <w:szCs w:val="28"/>
        </w:rPr>
        <w:t>на бумажном носителе.</w:t>
      </w:r>
    </w:p>
    <w:p w:rsidR="007C51B5" w:rsidRPr="008A5147" w:rsidRDefault="00374A28" w:rsidP="007C51B5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374A28">
        <w:rPr>
          <w:rFonts w:ascii="Times New Roman" w:hAnsi="Times New Roman"/>
          <w:sz w:val="28"/>
          <w:szCs w:val="28"/>
        </w:rPr>
        <w:lastRenderedPageBreak/>
        <w:t>130</w:t>
      </w:r>
      <w:r w:rsidR="0071720E" w:rsidRPr="00374A28">
        <w:rPr>
          <w:rFonts w:ascii="Times New Roman" w:hAnsi="Times New Roman"/>
          <w:sz w:val="28"/>
          <w:szCs w:val="28"/>
        </w:rPr>
        <w:t>.</w:t>
      </w:r>
      <w:r w:rsidR="00E41603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Р</w:t>
      </w:r>
      <w:r w:rsidR="007C51B5" w:rsidRPr="008A5147">
        <w:rPr>
          <w:rFonts w:ascii="Times New Roman" w:hAnsi="Times New Roman"/>
          <w:sz w:val="28"/>
          <w:szCs w:val="28"/>
        </w:rPr>
        <w:t>егистраци</w:t>
      </w:r>
      <w:r w:rsidR="00B953AF">
        <w:rPr>
          <w:rFonts w:ascii="Times New Roman" w:hAnsi="Times New Roman"/>
          <w:sz w:val="28"/>
          <w:szCs w:val="28"/>
        </w:rPr>
        <w:t>я</w:t>
      </w:r>
      <w:r w:rsidR="007C51B5" w:rsidRPr="008A5147">
        <w:rPr>
          <w:rFonts w:ascii="Times New Roman" w:hAnsi="Times New Roman"/>
          <w:sz w:val="28"/>
          <w:szCs w:val="28"/>
        </w:rPr>
        <w:t xml:space="preserve"> запроса </w:t>
      </w:r>
      <w:r w:rsidR="00B953AF">
        <w:rPr>
          <w:rFonts w:ascii="Times New Roman" w:hAnsi="Times New Roman"/>
          <w:sz w:val="28"/>
          <w:szCs w:val="28"/>
        </w:rPr>
        <w:t xml:space="preserve">осуществляется в порядке, предусмотренном пунктами </w:t>
      </w:r>
      <w:r w:rsidRPr="00374A28">
        <w:rPr>
          <w:rFonts w:ascii="Times New Roman" w:hAnsi="Times New Roman"/>
          <w:sz w:val="28"/>
          <w:szCs w:val="28"/>
        </w:rPr>
        <w:t>73</w:t>
      </w:r>
      <w:r w:rsidR="00BE50E6" w:rsidRPr="00374A28">
        <w:rPr>
          <w:rFonts w:ascii="Times New Roman" w:hAnsi="Times New Roman"/>
          <w:sz w:val="28"/>
          <w:szCs w:val="28"/>
        </w:rPr>
        <w:t xml:space="preserve"> - </w:t>
      </w:r>
      <w:r w:rsidRPr="00374A28">
        <w:rPr>
          <w:rFonts w:ascii="Times New Roman" w:hAnsi="Times New Roman"/>
          <w:sz w:val="28"/>
          <w:szCs w:val="28"/>
        </w:rPr>
        <w:t>81</w:t>
      </w:r>
      <w:r w:rsidR="00B953AF" w:rsidRPr="00374A28">
        <w:rPr>
          <w:rFonts w:ascii="Times New Roman" w:hAnsi="Times New Roman"/>
          <w:sz w:val="28"/>
          <w:szCs w:val="28"/>
        </w:rPr>
        <w:t xml:space="preserve"> </w:t>
      </w:r>
      <w:r w:rsidR="00B953AF">
        <w:rPr>
          <w:rFonts w:ascii="Times New Roman" w:hAnsi="Times New Roman"/>
          <w:sz w:val="28"/>
          <w:szCs w:val="28"/>
        </w:rPr>
        <w:t>настоящего Административного регламента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3D0AA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>Предоставление госу</w:t>
      </w:r>
      <w:r w:rsidR="005F577F">
        <w:rPr>
          <w:rFonts w:ascii="Times New Roman" w:hAnsi="Times New Roman"/>
          <w:sz w:val="28"/>
          <w:szCs w:val="28"/>
        </w:rPr>
        <w:t xml:space="preserve">дарственной услуги начинается со дня </w:t>
      </w:r>
      <w:r w:rsidRPr="008A5147">
        <w:rPr>
          <w:rFonts w:ascii="Times New Roman" w:hAnsi="Times New Roman"/>
          <w:sz w:val="28"/>
          <w:szCs w:val="28"/>
        </w:rPr>
        <w:t xml:space="preserve">регистрации </w:t>
      </w:r>
      <w:r w:rsidR="00591D67">
        <w:rPr>
          <w:rFonts w:ascii="Times New Roman" w:hAnsi="Times New Roman"/>
          <w:sz w:val="28"/>
          <w:szCs w:val="28"/>
        </w:rPr>
        <w:t>Ростехнадзором (</w:t>
      </w:r>
      <w:r w:rsidRPr="008A5147">
        <w:rPr>
          <w:rFonts w:ascii="Times New Roman" w:hAnsi="Times New Roman"/>
          <w:sz w:val="28"/>
          <w:szCs w:val="28"/>
        </w:rPr>
        <w:t>территориальным органом Ростехнадзора</w:t>
      </w:r>
      <w:r w:rsidR="00591D67">
        <w:rPr>
          <w:rFonts w:ascii="Times New Roman" w:hAnsi="Times New Roman"/>
          <w:sz w:val="28"/>
          <w:szCs w:val="28"/>
        </w:rPr>
        <w:t>)</w:t>
      </w:r>
      <w:r w:rsidRPr="008A5147">
        <w:rPr>
          <w:rFonts w:ascii="Times New Roman" w:hAnsi="Times New Roman"/>
          <w:sz w:val="28"/>
          <w:szCs w:val="28"/>
        </w:rPr>
        <w:t xml:space="preserve"> электронных документов, необходимых для предоставления государственной услуги.</w:t>
      </w:r>
    </w:p>
    <w:p w:rsidR="007C51B5" w:rsidRPr="008A5147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</w:t>
      </w:r>
      <w:r w:rsidR="006B12DF" w:rsidRPr="008A514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8A5147">
        <w:rPr>
          <w:rFonts w:ascii="Times New Roman" w:hAnsi="Times New Roman"/>
          <w:sz w:val="28"/>
          <w:szCs w:val="28"/>
        </w:rPr>
        <w:t>м</w:t>
      </w:r>
      <w:r w:rsidRPr="008A5147">
        <w:rPr>
          <w:rFonts w:ascii="Times New Roman" w:hAnsi="Times New Roman"/>
          <w:sz w:val="28"/>
          <w:szCs w:val="28"/>
        </w:rPr>
        <w:t xml:space="preserve">е запроса, указанных в </w:t>
      </w:r>
      <w:hyperlink r:id="rId10" w:history="1">
        <w:r w:rsidRPr="008A5147">
          <w:rPr>
            <w:rFonts w:ascii="Times New Roman" w:hAnsi="Times New Roman"/>
            <w:sz w:val="28"/>
            <w:szCs w:val="28"/>
          </w:rPr>
          <w:t>пункт</w:t>
        </w:r>
      </w:hyperlink>
      <w:r w:rsidR="00374A28">
        <w:rPr>
          <w:rFonts w:ascii="Times New Roman" w:hAnsi="Times New Roman"/>
          <w:sz w:val="28"/>
          <w:szCs w:val="28"/>
        </w:rPr>
        <w:t>е</w:t>
      </w:r>
      <w:r w:rsidRPr="008A5147">
        <w:rPr>
          <w:rFonts w:ascii="Times New Roman" w:hAnsi="Times New Roman"/>
          <w:sz w:val="28"/>
          <w:szCs w:val="28"/>
        </w:rPr>
        <w:t xml:space="preserve"> </w:t>
      </w:r>
      <w:r w:rsidR="00374A28" w:rsidRPr="00374A28">
        <w:rPr>
          <w:rFonts w:ascii="Times New Roman" w:hAnsi="Times New Roman"/>
          <w:sz w:val="28"/>
          <w:szCs w:val="28"/>
        </w:rPr>
        <w:t>42</w:t>
      </w:r>
      <w:r w:rsidR="00670E0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A5147">
        <w:rPr>
          <w:rFonts w:ascii="Times New Roman" w:hAnsi="Times New Roman"/>
          <w:sz w:val="28"/>
          <w:szCs w:val="28"/>
        </w:rPr>
        <w:t>настоящего Административного регламента, а также осуществляются следующие действия:</w:t>
      </w:r>
    </w:p>
    <w:p w:rsidR="007C51B5" w:rsidRPr="00EC6CEB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>1) при наличии указанных оснований должностное лицо, ответственное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за при</w:t>
      </w:r>
      <w:r w:rsidR="00D1634B" w:rsidRPr="00EC6CE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>м и регистрацию запросов</w:t>
      </w:r>
      <w:r w:rsidR="006C62DC" w:rsidRPr="00EC6CEB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день регистрации 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 уведомление</w:t>
      </w:r>
      <w:r w:rsidR="0021779F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D063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о невозможности предоставления государственной услуги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в форме электронного документа, подписанного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простой</w:t>
      </w:r>
      <w:r w:rsidR="001C5644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C51B5" w:rsidRPr="00EC6CEB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2) при отсутствии указанных оснований заявителю </w:t>
      </w:r>
      <w:r w:rsidR="0071720E" w:rsidRPr="00EC6CEB">
        <w:rPr>
          <w:rFonts w:ascii="Times New Roman" w:hAnsi="Times New Roman"/>
          <w:color w:val="000000" w:themeColor="text1"/>
          <w:sz w:val="28"/>
          <w:szCs w:val="28"/>
        </w:rPr>
        <w:t>направляется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копия описи с отметкой о дате приема и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присвоенн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запросу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регистрационным номером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, по которому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в соответствующем разделе ЕПГУ заявителю будет представлена информация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о ходе выполнения указанного запроса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, или уведомления о необходимости устранения выявленных нарушений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 в случае наличия оснований, предусмотренных пунктом </w:t>
      </w:r>
      <w:r w:rsidR="00EC6CEB" w:rsidRPr="00374A28">
        <w:rPr>
          <w:rFonts w:ascii="Times New Roman" w:hAnsi="Times New Roman"/>
          <w:sz w:val="28"/>
          <w:szCs w:val="28"/>
        </w:rPr>
        <w:t>42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6CEB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Административного регламента, </w:t>
      </w:r>
      <w:r w:rsidR="001E4781" w:rsidRPr="00EC6CEB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подписанного усиленной квалифицированной электронной подписью</w:t>
      </w:r>
      <w:r w:rsidRPr="00EC6CE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E712F" w:rsidRDefault="00BE712F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Pr="00594A54" w:rsidRDefault="00F7692F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94A54">
        <w:rPr>
          <w:rFonts w:ascii="Times New Roman" w:hAnsi="Times New Roman"/>
          <w:sz w:val="28"/>
          <w:szCs w:val="28"/>
        </w:rPr>
        <w:t>Информирование о ходе предоставления государственной услуги</w:t>
      </w:r>
    </w:p>
    <w:p w:rsidR="00F7692F" w:rsidRDefault="00F7692F" w:rsidP="00F7692F">
      <w:pPr>
        <w:autoSpaceDE w:val="0"/>
        <w:autoSpaceDN w:val="0"/>
        <w:adjustRightInd w:val="0"/>
        <w:spacing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7C51B5" w:rsidRPr="008A5147" w:rsidRDefault="00374A28" w:rsidP="001A545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131</w:t>
      </w:r>
      <w:r w:rsidR="00F7692F">
        <w:rPr>
          <w:rFonts w:ascii="Times New Roman" w:hAnsi="Times New Roman"/>
          <w:sz w:val="28"/>
          <w:szCs w:val="28"/>
        </w:rPr>
        <w:t xml:space="preserve">. </w:t>
      </w:r>
      <w:r w:rsidR="007C51B5" w:rsidRPr="008A5147">
        <w:rPr>
          <w:rFonts w:ascii="Times New Roman" w:hAnsi="Times New Roman"/>
          <w:sz w:val="28"/>
          <w:szCs w:val="28"/>
        </w:rPr>
        <w:t>Информация о ходе предоставления государственной услуги направляется заявителю в срок, не превышающий одного рабочего дня после завершения выполнения соответствующего действия</w:t>
      </w:r>
      <w:r w:rsidR="00377F62" w:rsidRPr="008A5147">
        <w:rPr>
          <w:rFonts w:ascii="Times New Roman" w:hAnsi="Times New Roman"/>
          <w:sz w:val="28"/>
          <w:szCs w:val="28"/>
        </w:rPr>
        <w:t>,</w:t>
      </w:r>
      <w:r w:rsidR="007C51B5" w:rsidRPr="008A5147">
        <w:rPr>
          <w:rFonts w:ascii="Times New Roman" w:hAnsi="Times New Roman"/>
          <w:sz w:val="28"/>
          <w:szCs w:val="28"/>
        </w:rPr>
        <w:t xml:space="preserve"> с использованием средств ЕПГУ</w:t>
      </w:r>
      <w:r w:rsidR="00B953AF">
        <w:rPr>
          <w:rFonts w:ascii="Times New Roman" w:hAnsi="Times New Roman"/>
          <w:sz w:val="28"/>
          <w:szCs w:val="28"/>
        </w:rPr>
        <w:t xml:space="preserve"> путем изменения статуса запроса о предоставлении государственной услуги</w:t>
      </w:r>
      <w:r w:rsidR="007C51B5" w:rsidRPr="008A5147">
        <w:rPr>
          <w:rFonts w:ascii="Times New Roman" w:hAnsi="Times New Roman"/>
          <w:sz w:val="28"/>
          <w:szCs w:val="28"/>
        </w:rPr>
        <w:t>.</w:t>
      </w:r>
    </w:p>
    <w:p w:rsidR="007C51B5" w:rsidRPr="008A5147" w:rsidRDefault="007C51B5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A5147">
        <w:rPr>
          <w:rFonts w:ascii="Times New Roman" w:hAnsi="Times New Roman"/>
          <w:sz w:val="28"/>
          <w:szCs w:val="28"/>
        </w:rPr>
        <w:lastRenderedPageBreak/>
        <w:t>При предоставлении государственной услуги в электронной форме заявителю направляется: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74A28">
        <w:rPr>
          <w:rFonts w:ascii="Times New Roman" w:hAnsi="Times New Roman"/>
          <w:sz w:val="28"/>
          <w:szCs w:val="28"/>
        </w:rPr>
        <w:t>копия описи с отметкой о дате приема с присвоенным запросу регистрационным номером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необходимости устранении выявленных нарушений;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74A28">
        <w:rPr>
          <w:rFonts w:ascii="Times New Roman" w:hAnsi="Times New Roman"/>
          <w:sz w:val="28"/>
          <w:szCs w:val="28"/>
        </w:rPr>
        <w:t>информация</w:t>
      </w:r>
      <w:r w:rsidR="00B953AF" w:rsidRPr="00B953AF">
        <w:rPr>
          <w:rFonts w:ascii="Times New Roman" w:hAnsi="Times New Roman"/>
          <w:sz w:val="28"/>
          <w:szCs w:val="28"/>
        </w:rPr>
        <w:t xml:space="preserve"> о приеме заявительных документов к рассмотрению; 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B953AF" w:rsidRPr="00B953AF">
        <w:rPr>
          <w:rFonts w:ascii="Times New Roman" w:hAnsi="Times New Roman"/>
          <w:sz w:val="28"/>
          <w:szCs w:val="28"/>
        </w:rPr>
        <w:t>уведомление о прекращении оказания государственной услуги в связи</w:t>
      </w:r>
      <w:r w:rsidR="006C62DC">
        <w:rPr>
          <w:rFonts w:ascii="Times New Roman" w:hAnsi="Times New Roman"/>
          <w:sz w:val="28"/>
          <w:szCs w:val="28"/>
        </w:rPr>
        <w:t xml:space="preserve">                           с </w:t>
      </w:r>
      <w:proofErr w:type="spellStart"/>
      <w:r w:rsidR="006C62DC">
        <w:rPr>
          <w:rFonts w:ascii="Times New Roman" w:hAnsi="Times New Roman"/>
          <w:sz w:val="28"/>
          <w:szCs w:val="28"/>
        </w:rPr>
        <w:t>не</w:t>
      </w:r>
      <w:r w:rsidR="00B953AF" w:rsidRPr="00B953AF">
        <w:rPr>
          <w:rFonts w:ascii="Times New Roman" w:hAnsi="Times New Roman"/>
          <w:sz w:val="28"/>
          <w:szCs w:val="28"/>
        </w:rPr>
        <w:t>устранением</w:t>
      </w:r>
      <w:proofErr w:type="spellEnd"/>
      <w:r w:rsidR="00B953AF" w:rsidRPr="00B953AF">
        <w:rPr>
          <w:rFonts w:ascii="Times New Roman" w:hAnsi="Times New Roman"/>
          <w:sz w:val="28"/>
          <w:szCs w:val="28"/>
        </w:rPr>
        <w:t xml:space="preserve"> выявленных нарушений в тридцатидневный срок;</w:t>
      </w:r>
    </w:p>
    <w:p w:rsidR="00B953AF" w:rsidRPr="00B953AF" w:rsidRDefault="001A5453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 прекращении </w:t>
      </w:r>
      <w:r w:rsidR="004E5E37">
        <w:rPr>
          <w:rFonts w:ascii="Times New Roman" w:hAnsi="Times New Roman"/>
          <w:sz w:val="28"/>
          <w:szCs w:val="28"/>
        </w:rPr>
        <w:t xml:space="preserve">(об отказе в прекращении) </w:t>
      </w:r>
      <w:r w:rsidR="00B953AF" w:rsidRPr="00B953AF">
        <w:rPr>
          <w:rFonts w:ascii="Times New Roman" w:hAnsi="Times New Roman"/>
          <w:sz w:val="28"/>
          <w:szCs w:val="28"/>
        </w:rPr>
        <w:t xml:space="preserve">оказания государственной услуги по заявлению о прекращении предоставления государственной услуги; </w:t>
      </w:r>
    </w:p>
    <w:p w:rsidR="00B953AF" w:rsidRP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</w:t>
      </w:r>
      <w:r w:rsidR="00B953AF" w:rsidRPr="00B953AF">
        <w:rPr>
          <w:rFonts w:ascii="Times New Roman" w:hAnsi="Times New Roman"/>
          <w:sz w:val="28"/>
          <w:szCs w:val="28"/>
        </w:rPr>
        <w:t>уведомление о</w:t>
      </w:r>
      <w:r>
        <w:rPr>
          <w:rFonts w:ascii="Times New Roman" w:hAnsi="Times New Roman"/>
          <w:sz w:val="28"/>
          <w:szCs w:val="28"/>
        </w:rPr>
        <w:t xml:space="preserve"> предоставлении (отказе в предоставлении), переоформлении (отказе в переоформлении), прекращении действия (отказе                        в прекращении действия) лицензии</w:t>
      </w:r>
      <w:r w:rsidR="00B953AF" w:rsidRPr="00B953AF">
        <w:rPr>
          <w:rFonts w:ascii="Times New Roman" w:hAnsi="Times New Roman"/>
          <w:sz w:val="28"/>
          <w:szCs w:val="28"/>
        </w:rPr>
        <w:t>;</w:t>
      </w:r>
    </w:p>
    <w:p w:rsid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</w:t>
      </w:r>
      <w:r w:rsidR="00B953AF" w:rsidRPr="00B953AF">
        <w:rPr>
          <w:rFonts w:ascii="Times New Roman" w:hAnsi="Times New Roman"/>
          <w:sz w:val="28"/>
          <w:szCs w:val="28"/>
        </w:rPr>
        <w:t xml:space="preserve">уведомление об исправлении </w:t>
      </w:r>
      <w:r w:rsidR="009B5825">
        <w:rPr>
          <w:rFonts w:ascii="Times New Roman" w:hAnsi="Times New Roman"/>
          <w:sz w:val="28"/>
          <w:szCs w:val="28"/>
        </w:rPr>
        <w:t>(об отказе в исправлении)</w:t>
      </w:r>
      <w:r w:rsidR="00374A28"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допущенных ошибок </w:t>
      </w:r>
      <w:r w:rsidRPr="00B953AF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(или)</w:t>
      </w:r>
      <w:r w:rsidRPr="004E5E37">
        <w:rPr>
          <w:rFonts w:ascii="Times New Roman" w:hAnsi="Times New Roman"/>
          <w:sz w:val="28"/>
          <w:szCs w:val="28"/>
        </w:rPr>
        <w:t xml:space="preserve"> </w:t>
      </w:r>
      <w:r w:rsidRPr="00B953AF">
        <w:rPr>
          <w:rFonts w:ascii="Times New Roman" w:hAnsi="Times New Roman"/>
          <w:sz w:val="28"/>
          <w:szCs w:val="28"/>
        </w:rPr>
        <w:t>опечаток</w:t>
      </w:r>
      <w:r>
        <w:rPr>
          <w:rFonts w:ascii="Times New Roman" w:hAnsi="Times New Roman"/>
          <w:sz w:val="28"/>
          <w:szCs w:val="28"/>
        </w:rPr>
        <w:t xml:space="preserve"> </w:t>
      </w:r>
      <w:r w:rsidR="00B953AF" w:rsidRPr="00B953AF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Реестре</w:t>
      </w:r>
      <w:r w:rsidR="00B953AF" w:rsidRPr="00B953AF">
        <w:rPr>
          <w:rFonts w:ascii="Times New Roman" w:hAnsi="Times New Roman"/>
          <w:sz w:val="28"/>
          <w:szCs w:val="28"/>
        </w:rPr>
        <w:t>.</w:t>
      </w:r>
    </w:p>
    <w:p w:rsidR="004E5E37" w:rsidRPr="00B953AF" w:rsidRDefault="004E5E37" w:rsidP="00C9125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выписка </w:t>
      </w:r>
      <w:r w:rsidR="009B5825">
        <w:rPr>
          <w:rFonts w:ascii="Times New Roman" w:hAnsi="Times New Roman"/>
          <w:sz w:val="28"/>
          <w:szCs w:val="28"/>
        </w:rPr>
        <w:t xml:space="preserve">(уведомление об отказе в предоставлении выписки) </w:t>
      </w:r>
      <w:r>
        <w:rPr>
          <w:rFonts w:ascii="Times New Roman" w:hAnsi="Times New Roman"/>
          <w:sz w:val="28"/>
          <w:szCs w:val="28"/>
        </w:rPr>
        <w:t xml:space="preserve">из Реестра </w:t>
      </w:r>
      <w:r w:rsidR="009B582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в электронной форме, справка об отсутствии запрашиваемых сведений.</w:t>
      </w:r>
    </w:p>
    <w:p w:rsidR="00C71434" w:rsidRDefault="00C71434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Выдача документов, подтверждающих предоставление </w:t>
      </w:r>
    </w:p>
    <w:p w:rsidR="00F7692F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государственной услуги</w:t>
      </w:r>
    </w:p>
    <w:p w:rsidR="00F7692F" w:rsidRPr="00E41C4A" w:rsidRDefault="00F7692F" w:rsidP="00F7692F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7692F" w:rsidRDefault="004B20D2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132</w:t>
      </w:r>
      <w:r w:rsidR="00F7692F">
        <w:rPr>
          <w:rFonts w:ascii="Times New Roman" w:hAnsi="Times New Roman"/>
          <w:sz w:val="28"/>
          <w:szCs w:val="28"/>
        </w:rPr>
        <w:t xml:space="preserve">. Выдача документов, подтверждающих предоставление государственной услуги осуществляется в порядке, предусмотренном пунктами </w:t>
      </w:r>
      <w:r w:rsidRPr="004B20D2">
        <w:rPr>
          <w:rFonts w:ascii="Times New Roman" w:hAnsi="Times New Roman"/>
          <w:sz w:val="28"/>
          <w:szCs w:val="28"/>
        </w:rPr>
        <w:t>117 - 119</w:t>
      </w:r>
      <w:r w:rsidR="00F7692F" w:rsidRPr="004B20D2">
        <w:rPr>
          <w:rFonts w:ascii="Times New Roman" w:hAnsi="Times New Roman"/>
          <w:sz w:val="28"/>
          <w:szCs w:val="28"/>
        </w:rPr>
        <w:t xml:space="preserve"> </w:t>
      </w:r>
      <w:r w:rsidR="00F7692F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7C51B5" w:rsidRPr="00E41C4A" w:rsidRDefault="007C51B5" w:rsidP="00C91251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C4A">
        <w:rPr>
          <w:rFonts w:ascii="Times New Roman" w:hAnsi="Times New Roman"/>
          <w:sz w:val="28"/>
          <w:szCs w:val="28"/>
        </w:rPr>
        <w:t>Заявителям обеспечивается возможность оценить доступность и качество государственной услуги на ЕПГУ или с помощью официального сайта территориального органа Ростехнадзора в сети Интернет.</w:t>
      </w:r>
    </w:p>
    <w:p w:rsidR="00C81624" w:rsidRDefault="00C81624" w:rsidP="00C9125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B20D2" w:rsidRDefault="004B20D2" w:rsidP="00C91251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И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справление допущенных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ошибок и (или) опечаток 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>Реестре, допущенных лицензирующим органом при рассмотрении документов</w:t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>, поступивших</w:t>
      </w:r>
      <w:r w:rsidR="00377F6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8E310E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с использованием ЕПГУ</w:t>
      </w:r>
    </w:p>
    <w:p w:rsidR="008E310E" w:rsidRPr="0047077B" w:rsidRDefault="008E310E" w:rsidP="008E310E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301D92" w:rsidRDefault="004B20D2" w:rsidP="00AF2625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133</w:t>
      </w:r>
      <w:r w:rsidR="00301D92" w:rsidRPr="00312CAE">
        <w:rPr>
          <w:rFonts w:ascii="Times New Roman" w:hAnsi="Times New Roman"/>
          <w:sz w:val="28"/>
          <w:szCs w:val="28"/>
        </w:rPr>
        <w:t>.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справлени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допущенных </w:t>
      </w:r>
      <w:r w:rsidR="00AF2625" w:rsidRPr="00AF2625">
        <w:rPr>
          <w:rFonts w:ascii="Times New Roman" w:hAnsi="Times New Roman"/>
          <w:color w:val="000000" w:themeColor="text1"/>
          <w:sz w:val="28"/>
          <w:szCs w:val="28"/>
        </w:rPr>
        <w:t>ошибок и (или) опечаток в Реестре, допущенных лицензирующим органом при рассмотрении документов, поступивших в электронной форме с использованием ЕПГУ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>осуществляется</w:t>
      </w:r>
      <w:r w:rsidR="00AF2625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в порядке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01D9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предусмотрен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ном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пункт</w:t>
      </w:r>
      <w:r w:rsidR="00D056F0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6F0" w:rsidRPr="004B20D2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3</w:t>
      </w:r>
      <w:r w:rsidR="00D056F0" w:rsidRPr="004B20D2">
        <w:rPr>
          <w:rFonts w:ascii="Times New Roman" w:hAnsi="Times New Roman"/>
          <w:sz w:val="28"/>
          <w:szCs w:val="28"/>
        </w:rPr>
        <w:t>, 12</w:t>
      </w:r>
      <w:r>
        <w:rPr>
          <w:rFonts w:ascii="Times New Roman" w:hAnsi="Times New Roman"/>
          <w:sz w:val="28"/>
          <w:szCs w:val="28"/>
        </w:rPr>
        <w:t>4</w:t>
      </w:r>
      <w:r w:rsidR="00301D92" w:rsidRPr="004B20D2">
        <w:rPr>
          <w:rFonts w:ascii="Times New Roman" w:hAnsi="Times New Roman"/>
          <w:sz w:val="28"/>
          <w:szCs w:val="28"/>
        </w:rPr>
        <w:t xml:space="preserve"> </w:t>
      </w:r>
      <w:r w:rsidR="00575BA1">
        <w:rPr>
          <w:rFonts w:ascii="Times New Roman" w:hAnsi="Times New Roman"/>
          <w:color w:val="000000" w:themeColor="text1"/>
          <w:sz w:val="28"/>
          <w:szCs w:val="28"/>
        </w:rPr>
        <w:t xml:space="preserve">настоящего </w:t>
      </w:r>
      <w:r w:rsidR="00301D92" w:rsidRPr="0047077B">
        <w:rPr>
          <w:rFonts w:ascii="Times New Roman" w:hAnsi="Times New Roman"/>
          <w:color w:val="000000" w:themeColor="text1"/>
          <w:sz w:val="28"/>
          <w:szCs w:val="28"/>
        </w:rPr>
        <w:t>Административного регламента.</w:t>
      </w:r>
    </w:p>
    <w:p w:rsidR="0081636B" w:rsidRDefault="0081636B" w:rsidP="0023632B">
      <w:pPr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5969B4" w:rsidP="009434F0">
      <w:pPr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IV. Формы контроля за предоставлением</w:t>
      </w:r>
      <w:r w:rsidR="009434F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9434F0" w:rsidRPr="004B20D2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5969B4" w:rsidP="0047077B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осуществления текущего контроля за соблюдением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регламента и иных нормативных правовых актов,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устанавливающих требования к предоставлению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а также</w:t>
      </w:r>
      <w:r w:rsidR="0047077B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принятием ими решений</w:t>
      </w:r>
    </w:p>
    <w:p w:rsidR="009434F0" w:rsidRPr="0047077B" w:rsidRDefault="009434F0" w:rsidP="005969B4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969B4" w:rsidRPr="0047077B" w:rsidRDefault="00EB0076" w:rsidP="005969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Текущий контроль за полнотой и качеством предоставления государственной услуги, за соблюдением и исполнением должностными лицами </w:t>
      </w:r>
      <w:r w:rsidR="00E41C4A">
        <w:rPr>
          <w:rFonts w:ascii="Times New Roman" w:hAnsi="Times New Roman"/>
          <w:color w:val="000000" w:themeColor="text1"/>
          <w:sz w:val="28"/>
          <w:szCs w:val="28"/>
        </w:rPr>
        <w:t>Ростехнадзора 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территориальных органов Ростехнадзора</w:t>
      </w:r>
      <w:r w:rsidR="00E41C4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, участвующими </w:t>
      </w:r>
      <w:r w:rsidR="00E41C4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в предоставлении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Ростехнадзора, ответственными</w:t>
      </w:r>
      <w:r w:rsidR="008B0D6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за организацию работы по предоставлению государственной услуги.</w:t>
      </w:r>
    </w:p>
    <w:p w:rsidR="005969B4" w:rsidRPr="004B20D2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B429B9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и периодичность осуществления плановых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внеплановых проверок полноты и качества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услуги, в том числе порядок и формы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контроля за полнотой и качеством предоставления</w:t>
      </w:r>
    </w:p>
    <w:p w:rsidR="005969B4" w:rsidRPr="0047077B" w:rsidRDefault="005969B4" w:rsidP="00B429B9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P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135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Плановый контроль за полнотой и качеством предоставления государственной услуги структурным подразделением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lastRenderedPageBreak/>
        <w:t>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территориального органа Ростехнадзора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услуги, осуществляется в ходе проведения проверок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в установленном порядке,</w:t>
      </w:r>
      <w:r w:rsidR="008A0BEA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но не реже 1 раза в год.</w:t>
      </w: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136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Внеплановые проверки полноты и качества предоставления государственной услуги структурным подразделением </w:t>
      </w:r>
      <w:r w:rsidR="008A0BEA" w:rsidRPr="008A0BEA">
        <w:rPr>
          <w:rFonts w:ascii="Times New Roman" w:hAnsi="Times New Roman"/>
          <w:color w:val="000000" w:themeColor="text1"/>
          <w:sz w:val="28"/>
          <w:szCs w:val="28"/>
        </w:rPr>
        <w:t>Ростехнадзора (территориального органа Ростехнадзора)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, ответственн</w:t>
      </w:r>
      <w:r w:rsidR="0081636B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за предоставление государственной услуги, осуществляются на основании жалоб на решения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действия (бездействие) должностных лиц уполномоченного структурного подразделения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территориального органа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принятые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ходе предоставления государственной услуги.</w:t>
      </w:r>
    </w:p>
    <w:p w:rsidR="005969B4" w:rsidRPr="0047077B" w:rsidRDefault="004B20D2" w:rsidP="00B429B9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137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EB0076" w:rsidRDefault="004B20D2" w:rsidP="00AF2625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138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C71434" w:rsidRDefault="00C71434" w:rsidP="00870C1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Pr="004B20D2" w:rsidRDefault="004B20D2" w:rsidP="00870C13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5969B4" w:rsidP="008730C4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Ответственность должностных лиц 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территориального органа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Ростехнадзора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за решения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действия (бездействие), принимаемые (осуществляемые)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в ходе предоставления государственной услуги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4B20D2" w:rsidRP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:rsidR="005969B4" w:rsidRPr="0047077B" w:rsidRDefault="004B20D2" w:rsidP="00312CAE">
      <w:pPr>
        <w:autoSpaceDE w:val="0"/>
        <w:autoSpaceDN w:val="0"/>
        <w:adjustRightInd w:val="0"/>
        <w:spacing w:line="500" w:lineRule="exact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139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 неисполнение или ненадлежащее исполнение своих обязанностей </w:t>
      </w:r>
      <w:r w:rsidR="008A0BEA">
        <w:rPr>
          <w:rFonts w:ascii="Times New Roman" w:hAnsi="Times New Roman"/>
          <w:color w:val="000000" w:themeColor="text1"/>
          <w:sz w:val="28"/>
          <w:szCs w:val="28"/>
        </w:rPr>
        <w:t xml:space="preserve">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по исполнению административных процедур и соблюдению требований настоящего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5969B4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20D2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B20D2" w:rsidRPr="0047077B" w:rsidRDefault="004B20D2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Положения, характеризующие требования к порядку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формам контроля за предоставлением государственной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услуги, в том числе со стороны граждан,</w:t>
      </w:r>
    </w:p>
    <w:p w:rsidR="009434F0" w:rsidRDefault="005969B4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их объединений и организаций</w:t>
      </w:r>
    </w:p>
    <w:p w:rsidR="00D1634B" w:rsidRPr="004B20D2" w:rsidRDefault="00D1634B" w:rsidP="00D1634B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16"/>
          <w:szCs w:val="16"/>
        </w:rPr>
      </w:pPr>
    </w:p>
    <w:p w:rsidR="005969B4" w:rsidRPr="0047077B" w:rsidRDefault="00EB0076" w:rsidP="00312CA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40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Контроль за предоставлением государственной услуги со стороны уполномоченных должностных лиц Ростехнадзора </w:t>
      </w:r>
      <w:r w:rsidR="000D2D0C">
        <w:rPr>
          <w:rFonts w:ascii="Times New Roman" w:hAnsi="Times New Roman"/>
          <w:color w:val="000000" w:themeColor="text1"/>
          <w:sz w:val="28"/>
          <w:szCs w:val="28"/>
        </w:rPr>
        <w:t>осуществляется путем проведения проверок должностными лицами Ростехнадзора (территориальных органов Ростехнадзора), ответственных на предоставление государственной услуги,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2CAE" w:rsidRDefault="00EB0076" w:rsidP="00662E4E">
      <w:pPr>
        <w:autoSpaceDE w:val="0"/>
        <w:autoSpaceDN w:val="0"/>
        <w:adjustRightInd w:val="0"/>
        <w:spacing w:line="500" w:lineRule="exact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Граждане, их объединения и организации могут осуществлять контроль за предоставлением государственной услуги путем получения информации                     о порядке и сроках предоставления государственной услуги посредством телефонной связи, по электронной почте, на официальном сайте Ростехнадзора (территориальных органов Ростехнадзора), а также направления в </w:t>
      </w:r>
      <w:proofErr w:type="spellStart"/>
      <w:r w:rsidR="00662E4E"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proofErr w:type="spellEnd"/>
      <w:r w:rsidR="00662E4E">
        <w:rPr>
          <w:rFonts w:ascii="Times New Roman" w:hAnsi="Times New Roman"/>
          <w:color w:val="000000" w:themeColor="text1"/>
          <w:sz w:val="28"/>
          <w:szCs w:val="28"/>
        </w:rPr>
        <w:t xml:space="preserve"> (территориальные органы Ростехнадзора) обращений о нарушении положений настоящего Административного регламента и получения ответов на них.</w:t>
      </w:r>
    </w:p>
    <w:p w:rsidR="00EB0076" w:rsidRPr="0047077B" w:rsidRDefault="00EB0076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5969B4" w:rsidP="00C515C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V. Досудебный (внесудебный) порядок обжалования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действий (бездействия) органа, предоставляющего</w:t>
      </w:r>
    </w:p>
    <w:p w:rsidR="005969B4" w:rsidRPr="0047077B" w:rsidRDefault="005969B4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государственную услугу, а также его должностных лиц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Информация для заинтересованных лиц об их праве на досудебное (внесудебное) обжалование </w:t>
      </w:r>
      <w:r w:rsidR="006356AF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решений и (или)</w:t>
      </w:r>
      <w:r w:rsidR="006356A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действий (бездействия), принятых (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осуществл</w:t>
      </w:r>
      <w:r w:rsidR="00D1634B">
        <w:rPr>
          <w:rFonts w:ascii="Times New Roman" w:hAnsi="Times New Roman"/>
          <w:bCs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нных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) в ходе предоставления государственной услуги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69B4" w:rsidRPr="0047077B" w:rsidRDefault="00EB0076" w:rsidP="005969B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Заявители могут обратиться с жалобой на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решения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6356AF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действия (бездействие)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4861">
        <w:rPr>
          <w:rFonts w:ascii="Times New Roman" w:hAnsi="Times New Roman"/>
          <w:color w:val="000000" w:themeColor="text1"/>
          <w:sz w:val="28"/>
          <w:szCs w:val="28"/>
        </w:rPr>
        <w:t>Ростехнадзора (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территориального органа Ростехнадзора</w:t>
      </w:r>
      <w:proofErr w:type="gramStart"/>
      <w:r w:rsidR="00EC486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C4861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EC486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его должностных лиц, принятые (осуществл</w:t>
      </w:r>
      <w:r w:rsidR="006356AF">
        <w:rPr>
          <w:rFonts w:ascii="Times New Roman" w:hAnsi="Times New Roman"/>
          <w:color w:val="000000" w:themeColor="text1"/>
          <w:sz w:val="28"/>
          <w:szCs w:val="28"/>
        </w:rPr>
        <w:t>енные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) в ходе предоставления государственной услуги (далее 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жалоба)</w:t>
      </w:r>
      <w:r w:rsidR="00DB514C" w:rsidRPr="0047077B">
        <w:rPr>
          <w:rFonts w:ascii="Times New Roman" w:hAnsi="Times New Roman"/>
          <w:color w:val="000000" w:themeColor="text1"/>
          <w:sz w:val="28"/>
          <w:szCs w:val="28"/>
        </w:rPr>
        <w:t>, в том числе с использованием ЕПГУ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A2076" w:rsidRPr="0047077B" w:rsidRDefault="005A2076" w:rsidP="005A2076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strike/>
          <w:color w:val="000000" w:themeColor="text1"/>
          <w:sz w:val="28"/>
          <w:szCs w:val="28"/>
        </w:rPr>
      </w:pPr>
    </w:p>
    <w:p w:rsidR="005412EE" w:rsidRPr="0047077B" w:rsidRDefault="005412EE" w:rsidP="00C515CA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 xml:space="preserve">Органы государственной власти, организации и уполномоченные </w:t>
      </w:r>
      <w:r w:rsidR="00EC486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                               </w:t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C0E" w:rsidRDefault="00EB0076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969B4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Жалоба рассматривается Ростехнадзором (территориальным органом Ростехнадзора) в соответствии с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Правилами подачи и рассмотрения жалоб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оссийской </w:t>
      </w:r>
      <w:r w:rsidR="00535B28" w:rsidRPr="0047077B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с федеральными законами полномочиями по предоставлению государственных услуг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</w:t>
      </w:r>
      <w:r w:rsidR="00593C0E">
        <w:rPr>
          <w:rFonts w:ascii="Times New Roman" w:hAnsi="Times New Roman"/>
          <w:color w:val="000000" w:themeColor="text1"/>
          <w:sz w:val="28"/>
          <w:szCs w:val="28"/>
        </w:rPr>
        <w:t>пальных услуг», и их работников.</w:t>
      </w:r>
    </w:p>
    <w:p w:rsidR="008730C4" w:rsidRPr="008730C4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должностного лица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на имя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730C4" w:rsidRPr="0047077B" w:rsidRDefault="008730C4" w:rsidP="00593C0E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Жалоба на решения, действия (бездействие) руководителя территориального органа 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Pr="008730C4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подана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proofErr w:type="spellEnd"/>
      <w:r w:rsidRPr="008730C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969B4" w:rsidRPr="0047077B" w:rsidRDefault="005969B4" w:rsidP="005969B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5775" w:rsidRPr="0047077B" w:rsidRDefault="006A5775" w:rsidP="006A5775">
      <w:pPr>
        <w:spacing w:before="200" w:after="1" w:line="200" w:lineRule="atLeast"/>
        <w:ind w:firstLine="54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</w:t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 (функций)</w:t>
      </w:r>
    </w:p>
    <w:p w:rsidR="006A5775" w:rsidRPr="0047077B" w:rsidRDefault="006A5775" w:rsidP="005969B4">
      <w:pPr>
        <w:autoSpaceDE w:val="0"/>
        <w:autoSpaceDN w:val="0"/>
        <w:adjustRightInd w:val="0"/>
        <w:spacing w:line="360" w:lineRule="auto"/>
        <w:jc w:val="center"/>
        <w:outlineLvl w:val="1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2264C" w:rsidRPr="0047077B" w:rsidRDefault="00EB0076" w:rsidP="004B20D2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4B20D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Информирование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территориального органа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 </w:t>
      </w:r>
      <w:r w:rsidR="00590D60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>посредством размещения информации на стендах в местах предоставления государственных услуг, на официальном сайте 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, сайтах территориальных органов Ростехнадзора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C6FA5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>на ЕПГУ.</w:t>
      </w:r>
    </w:p>
    <w:p w:rsidR="0052264C" w:rsidRPr="00540FA4" w:rsidRDefault="00EB0076" w:rsidP="004B20D2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4B20D2">
        <w:rPr>
          <w:rFonts w:ascii="Times New Roman" w:hAnsi="Times New Roman"/>
          <w:sz w:val="28"/>
          <w:szCs w:val="28"/>
        </w:rPr>
        <w:t>5</w:t>
      </w:r>
      <w:r w:rsidR="0052264C" w:rsidRPr="00540FA4">
        <w:rPr>
          <w:rFonts w:ascii="Times New Roman" w:hAnsi="Times New Roman"/>
          <w:sz w:val="28"/>
          <w:szCs w:val="28"/>
        </w:rPr>
        <w:t>.</w:t>
      </w:r>
      <w:r w:rsidR="005C7449" w:rsidRPr="00540FA4">
        <w:rPr>
          <w:rFonts w:ascii="Times New Roman" w:hAnsi="Times New Roman"/>
          <w:sz w:val="28"/>
          <w:szCs w:val="28"/>
        </w:rPr>
        <w:t xml:space="preserve"> </w:t>
      </w:r>
      <w:r w:rsidR="0052264C" w:rsidRPr="00540FA4">
        <w:rPr>
          <w:rFonts w:ascii="Times New Roman" w:hAnsi="Times New Roman"/>
          <w:sz w:val="28"/>
          <w:szCs w:val="28"/>
        </w:rPr>
        <w:t xml:space="preserve">Заявитель вправе получать информацию и документы, необходимые </w:t>
      </w:r>
      <w:r w:rsidR="00C71434">
        <w:rPr>
          <w:rFonts w:ascii="Times New Roman" w:hAnsi="Times New Roman"/>
          <w:sz w:val="28"/>
          <w:szCs w:val="28"/>
        </w:rPr>
        <w:br/>
      </w:r>
      <w:r w:rsidR="0052264C" w:rsidRPr="00540FA4">
        <w:rPr>
          <w:rFonts w:ascii="Times New Roman" w:hAnsi="Times New Roman"/>
          <w:sz w:val="28"/>
          <w:szCs w:val="28"/>
        </w:rPr>
        <w:t>для обоснования и рассмотрения жалобы.</w:t>
      </w:r>
    </w:p>
    <w:p w:rsidR="0052264C" w:rsidRPr="00154237" w:rsidRDefault="004B20D2" w:rsidP="00D1634B">
      <w:pPr>
        <w:pStyle w:val="af3"/>
        <w:autoSpaceDE w:val="0"/>
        <w:autoSpaceDN w:val="0"/>
        <w:adjustRightInd w:val="0"/>
        <w:spacing w:line="42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146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Консультирование заявителей о порядке обжалования решений                              и действий (бездействия)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Ростехнадзора, должностных лиц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территориальных органов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Ростехнадзора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br/>
      </w:r>
      <w:r w:rsidR="00D2355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52264C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том числе по телефону, </w:t>
      </w:r>
      <w:r w:rsidR="0052264C" w:rsidRPr="00154237">
        <w:rPr>
          <w:rFonts w:ascii="Times New Roman" w:hAnsi="Times New Roman"/>
          <w:sz w:val="28"/>
          <w:szCs w:val="28"/>
        </w:rPr>
        <w:t>электронной почте</w:t>
      </w:r>
      <w:r w:rsidR="00EC4861" w:rsidRPr="00154237">
        <w:rPr>
          <w:rFonts w:ascii="Times New Roman" w:hAnsi="Times New Roman"/>
          <w:sz w:val="28"/>
          <w:szCs w:val="28"/>
        </w:rPr>
        <w:t xml:space="preserve"> Ростехнадзора (территориального органа Ростехнадзора)</w:t>
      </w:r>
      <w:r w:rsidR="0052264C" w:rsidRPr="00154237">
        <w:rPr>
          <w:rFonts w:ascii="Times New Roman" w:hAnsi="Times New Roman"/>
          <w:sz w:val="28"/>
          <w:szCs w:val="28"/>
        </w:rPr>
        <w:t xml:space="preserve">, при личном </w:t>
      </w:r>
      <w:r w:rsidR="006B12DF" w:rsidRPr="00154237">
        <w:rPr>
          <w:rFonts w:ascii="Times New Roman" w:hAnsi="Times New Roman"/>
          <w:sz w:val="28"/>
          <w:szCs w:val="28"/>
        </w:rPr>
        <w:t>при</w:t>
      </w:r>
      <w:r w:rsidR="00D1634B">
        <w:rPr>
          <w:rFonts w:ascii="Times New Roman" w:hAnsi="Times New Roman"/>
          <w:sz w:val="28"/>
          <w:szCs w:val="28"/>
        </w:rPr>
        <w:t>е</w:t>
      </w:r>
      <w:r w:rsidR="006B12DF" w:rsidRPr="00154237">
        <w:rPr>
          <w:rFonts w:ascii="Times New Roman" w:hAnsi="Times New Roman"/>
          <w:sz w:val="28"/>
          <w:szCs w:val="28"/>
        </w:rPr>
        <w:t>м</w:t>
      </w:r>
      <w:r w:rsidR="0052264C" w:rsidRPr="00154237">
        <w:rPr>
          <w:rFonts w:ascii="Times New Roman" w:hAnsi="Times New Roman"/>
          <w:sz w:val="28"/>
          <w:szCs w:val="28"/>
        </w:rPr>
        <w:t>е.</w:t>
      </w:r>
    </w:p>
    <w:p w:rsidR="0047077B" w:rsidRPr="0047077B" w:rsidRDefault="0047077B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2264C" w:rsidRPr="0047077B" w:rsidRDefault="005A2076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652B58" w:rsidRPr="0047077B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</w:p>
    <w:p w:rsidR="002E07A3" w:rsidRPr="0047077B" w:rsidRDefault="002E07A3" w:rsidP="005C7449">
      <w:pPr>
        <w:pStyle w:val="af3"/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5A2076" w:rsidRPr="0047077B" w:rsidRDefault="004B20D2" w:rsidP="002E07A3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147</w:t>
      </w:r>
      <w:r w:rsidR="005C7449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  <w:r w:rsidR="002E07A3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Нормативные правовые акты, регулирующие порядок досудебного (внесудебного) обжалования решений и действий (бездействия) 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Ростехнадзора (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территориального 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органа</w:t>
      </w:r>
      <w:r w:rsidR="008730C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Ростехнадзора</w:t>
      </w:r>
      <w:r w:rsidR="00154237">
        <w:rPr>
          <w:rFonts w:ascii="Times New Roman" w:hAnsi="Times New Roman"/>
          <w:bCs/>
          <w:color w:val="000000" w:themeColor="text1"/>
          <w:sz w:val="28"/>
          <w:szCs w:val="28"/>
        </w:rPr>
        <w:t>)</w:t>
      </w:r>
      <w:r w:rsidR="005A2076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, предоставляющего государственную услугу, 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5A2076" w:rsidRPr="0047077B" w:rsidRDefault="005A2076" w:rsidP="003D0AA1">
      <w:pPr>
        <w:pStyle w:val="af3"/>
        <w:autoSpaceDE w:val="0"/>
        <w:autoSpaceDN w:val="0"/>
        <w:adjustRightInd w:val="0"/>
        <w:spacing w:line="360" w:lineRule="auto"/>
        <w:ind w:left="0" w:firstLine="567"/>
        <w:jc w:val="both"/>
        <w:rPr>
          <w:color w:val="000000" w:themeColor="text1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организации предоставления государс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 xml:space="preserve">твенных </w:t>
      </w:r>
      <w:r w:rsidR="00154237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</w:t>
      </w:r>
      <w:r w:rsidR="008730C4">
        <w:rPr>
          <w:rFonts w:ascii="Times New Roman" w:hAnsi="Times New Roman"/>
          <w:color w:val="000000" w:themeColor="text1"/>
          <w:sz w:val="28"/>
          <w:szCs w:val="28"/>
        </w:rPr>
        <w:t>и муниципальных услуг»</w:t>
      </w:r>
      <w:r w:rsidRPr="0047077B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A2076" w:rsidRPr="00540FA4" w:rsidRDefault="00882B6E" w:rsidP="005A2076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1" w:history="1">
        <w:r w:rsidR="005A2076" w:rsidRPr="0047077B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</w:t>
        </w:r>
      </w:hyperlink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16 августа 2012 г. № 840 «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надел</w:t>
      </w:r>
      <w:r w:rsidR="00D1634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A90789" w:rsidRPr="0047077B">
        <w:rPr>
          <w:rFonts w:ascii="Times New Roman" w:hAnsi="Times New Roman"/>
          <w:color w:val="000000" w:themeColor="text1"/>
          <w:sz w:val="28"/>
          <w:szCs w:val="28"/>
        </w:rPr>
        <w:t>нных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федеральными законами полномочиями по предоставлению государственных услуг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>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</w:t>
      </w:r>
      <w:r w:rsidR="00E85780" w:rsidRPr="0047077B">
        <w:rPr>
          <w:rFonts w:ascii="Times New Roman" w:hAnsi="Times New Roman"/>
          <w:color w:val="000000" w:themeColor="text1"/>
          <w:sz w:val="28"/>
          <w:szCs w:val="28"/>
        </w:rPr>
        <w:br/>
        <w:t xml:space="preserve">и их работников, а также многофункциональных центров предоставления государственных и муниципальных </w:t>
      </w:r>
      <w:r w:rsidR="00E85780" w:rsidRPr="00540FA4">
        <w:rPr>
          <w:rFonts w:ascii="Times New Roman" w:hAnsi="Times New Roman"/>
          <w:sz w:val="28"/>
          <w:szCs w:val="28"/>
        </w:rPr>
        <w:t>услуг и их работников</w:t>
      </w:r>
      <w:r w:rsidR="005A2076" w:rsidRPr="00540FA4">
        <w:rPr>
          <w:rFonts w:ascii="Times New Roman" w:hAnsi="Times New Roman"/>
          <w:sz w:val="28"/>
          <w:szCs w:val="28"/>
        </w:rPr>
        <w:t>» (</w:t>
      </w:r>
      <w:r w:rsidR="00DA473B" w:rsidRPr="00540FA4">
        <w:rPr>
          <w:rFonts w:ascii="Times New Roman" w:hAnsi="Times New Roman"/>
          <w:sz w:val="28"/>
          <w:szCs w:val="28"/>
        </w:rPr>
        <w:t>Собрание законодательства Российской Федерации, 2012, № 35, ст. 4829;</w:t>
      </w:r>
      <w:r w:rsidR="00DA473B" w:rsidRPr="00540FA4">
        <w:t xml:space="preserve"> </w:t>
      </w:r>
      <w:r w:rsidR="00DA473B" w:rsidRPr="00540FA4">
        <w:rPr>
          <w:rFonts w:ascii="Times New Roman" w:hAnsi="Times New Roman"/>
          <w:sz w:val="28"/>
          <w:szCs w:val="28"/>
        </w:rPr>
        <w:t>2018, № 25,</w:t>
      </w:r>
      <w:r w:rsidR="00DA473B" w:rsidRPr="00540FA4">
        <w:rPr>
          <w:rFonts w:ascii="Times New Roman" w:hAnsi="Times New Roman"/>
          <w:sz w:val="28"/>
          <w:szCs w:val="28"/>
        </w:rPr>
        <w:br/>
        <w:t>ст. 3696</w:t>
      </w:r>
      <w:r w:rsidR="00F76DDB" w:rsidRPr="00540FA4">
        <w:rPr>
          <w:rFonts w:ascii="Times New Roman" w:hAnsi="Times New Roman"/>
          <w:sz w:val="28"/>
          <w:szCs w:val="28"/>
        </w:rPr>
        <w:t>)</w:t>
      </w:r>
      <w:r w:rsidR="005A2076" w:rsidRPr="00540FA4">
        <w:rPr>
          <w:rFonts w:ascii="Times New Roman" w:hAnsi="Times New Roman"/>
          <w:sz w:val="28"/>
          <w:szCs w:val="28"/>
        </w:rPr>
        <w:t>.</w:t>
      </w:r>
    </w:p>
    <w:p w:rsidR="005A2076" w:rsidRPr="0047077B" w:rsidRDefault="004B20D2" w:rsidP="0052264C">
      <w:pPr>
        <w:pStyle w:val="af3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148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Перечень 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>нормативных правовых актов,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указанных в пункте </w:t>
      </w:r>
      <w:r>
        <w:rPr>
          <w:rFonts w:ascii="Times New Roman" w:hAnsi="Times New Roman"/>
          <w:sz w:val="28"/>
          <w:szCs w:val="28"/>
        </w:rPr>
        <w:t>147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>настоящего Административного регламента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6344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регулирующих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порядок досудебного (внесудебного) обжалования решений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и действий (бездействия) органа, предоставляющего государственную услугу,</w:t>
      </w:r>
      <w:r w:rsidR="008F6F1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303EE0" w:rsidRPr="0047077B">
        <w:rPr>
          <w:rFonts w:ascii="Times New Roman" w:hAnsi="Times New Roman"/>
          <w:bCs/>
          <w:color w:val="000000" w:themeColor="text1"/>
          <w:sz w:val="28"/>
          <w:szCs w:val="28"/>
        </w:rPr>
        <w:t>а также его должностных лиц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размещается на официальном сайте Ростехнадзора</w:t>
      </w:r>
      <w:r w:rsidR="00D35039">
        <w:rPr>
          <w:rFonts w:ascii="Times New Roman" w:hAnsi="Times New Roman"/>
          <w:color w:val="000000" w:themeColor="text1"/>
          <w:sz w:val="28"/>
          <w:szCs w:val="28"/>
        </w:rPr>
        <w:t xml:space="preserve"> и его территориальных органов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, в федеральном реестре</w:t>
      </w:r>
      <w:r w:rsidR="00303EE0" w:rsidRPr="0047077B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5C7449" w:rsidRPr="0047077B">
        <w:rPr>
          <w:rFonts w:ascii="Times New Roman" w:hAnsi="Times New Roman"/>
          <w:color w:val="000000" w:themeColor="text1"/>
          <w:sz w:val="28"/>
          <w:szCs w:val="28"/>
        </w:rPr>
        <w:t>ЕПГУ</w:t>
      </w:r>
      <w:r w:rsidR="005A2076" w:rsidRPr="0047077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9173E" w:rsidRPr="00154237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9173E">
        <w:rPr>
          <w:rFonts w:ascii="Times New Roman" w:hAnsi="Times New Roman"/>
          <w:color w:val="000000" w:themeColor="text1"/>
          <w:sz w:val="28"/>
          <w:szCs w:val="28"/>
        </w:rPr>
        <w:t>Инфо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рмация, содержащаяся в </w:t>
      </w:r>
      <w:r w:rsidR="00857FB8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540FA4">
        <w:rPr>
          <w:rFonts w:ascii="Times New Roman" w:hAnsi="Times New Roman"/>
          <w:color w:val="000000" w:themeColor="text1"/>
          <w:sz w:val="28"/>
          <w:szCs w:val="28"/>
        </w:rPr>
        <w:t xml:space="preserve">азделе 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V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</w:t>
      </w:r>
      <w:r w:rsidRPr="00154237">
        <w:rPr>
          <w:rFonts w:ascii="Times New Roman" w:hAnsi="Times New Roman"/>
          <w:sz w:val="28"/>
          <w:szCs w:val="28"/>
        </w:rPr>
        <w:t>Административного регламента, подлежит размещению на ЕПГУ.</w:t>
      </w:r>
    </w:p>
    <w:p w:rsidR="0099173E" w:rsidRPr="0099173E" w:rsidRDefault="0099173E" w:rsidP="0099173E">
      <w:pPr>
        <w:autoSpaceDE w:val="0"/>
        <w:autoSpaceDN w:val="0"/>
        <w:adjustRightInd w:val="0"/>
        <w:spacing w:line="36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Ростехнадзор</w:t>
      </w:r>
      <w:proofErr w:type="spellEnd"/>
      <w:r w:rsidRPr="0099173E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т в установленном порядке размещение</w:t>
      </w:r>
      <w:r>
        <w:rPr>
          <w:rFonts w:ascii="Times New Roman" w:hAnsi="Times New Roman"/>
          <w:color w:val="000000" w:themeColor="text1"/>
          <w:sz w:val="28"/>
          <w:szCs w:val="28"/>
        </w:rPr>
        <w:br/>
      </w:r>
      <w:r w:rsidRPr="0099173E">
        <w:rPr>
          <w:rFonts w:ascii="Times New Roman" w:hAnsi="Times New Roman"/>
          <w:color w:val="000000" w:themeColor="text1"/>
          <w:sz w:val="28"/>
          <w:szCs w:val="28"/>
        </w:rPr>
        <w:t>и актуализацию сведений в соответствующем разделе федерального реестра.</w:t>
      </w:r>
    </w:p>
    <w:p w:rsidR="00D23552" w:rsidRPr="0047077B" w:rsidRDefault="00D23552" w:rsidP="00540FA4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22DD" w:rsidRDefault="005B22DD" w:rsidP="005B22DD">
      <w:pPr>
        <w:autoSpaceDE w:val="0"/>
        <w:autoSpaceDN w:val="0"/>
        <w:adjustRightInd w:val="0"/>
        <w:spacing w:line="360" w:lineRule="auto"/>
        <w:ind w:left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7077B">
        <w:rPr>
          <w:rFonts w:ascii="Times New Roman" w:hAnsi="Times New Roman"/>
          <w:color w:val="000000" w:themeColor="text1"/>
          <w:sz w:val="28"/>
          <w:szCs w:val="28"/>
        </w:rPr>
        <w:t>__________________________</w:t>
      </w:r>
    </w:p>
    <w:p w:rsidR="00502C42" w:rsidRDefault="00502C42" w:rsidP="00502C42">
      <w:pPr>
        <w:autoSpaceDE w:val="0"/>
        <w:autoSpaceDN w:val="0"/>
        <w:adjustRightInd w:val="0"/>
        <w:spacing w:line="360" w:lineRule="auto"/>
        <w:ind w:left="709"/>
        <w:rPr>
          <w:rFonts w:ascii="Times New Roman" w:hAnsi="Times New Roman"/>
          <w:color w:val="000000" w:themeColor="text1"/>
          <w:sz w:val="28"/>
          <w:szCs w:val="28"/>
        </w:rPr>
        <w:sectPr w:rsidR="00502C42" w:rsidSect="00DD3F8D">
          <w:headerReference w:type="first" r:id="rId12"/>
          <w:pgSz w:w="11906" w:h="16838"/>
          <w:pgMar w:top="113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502C42">
        <w:rPr>
          <w:rFonts w:ascii="Times New Roman" w:hAnsi="Times New Roman"/>
          <w:sz w:val="28"/>
          <w:szCs w:val="28"/>
        </w:rPr>
        <w:t xml:space="preserve"> </w:t>
      </w:r>
      <w:r w:rsidR="0010317C">
        <w:rPr>
          <w:rFonts w:ascii="Times New Roman" w:hAnsi="Times New Roman"/>
          <w:sz w:val="28"/>
          <w:szCs w:val="28"/>
        </w:rPr>
        <w:t xml:space="preserve">  </w:t>
      </w:r>
      <w:r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1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 w:rsidR="00857FB8"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 w:rsidR="00857F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государственной услуги по лицензированию эксплуатации взрывопожароопасных и химически опасных производственных объектов</w:t>
            </w:r>
            <w:r w:rsidRPr="00502C42">
              <w:rPr>
                <w:rFonts w:asciiTheme="minorHAnsi" w:hAnsiTheme="minorHAnsi"/>
                <w:sz w:val="22"/>
              </w:rPr>
              <w:t xml:space="preserve">  </w:t>
            </w:r>
            <w:r w:rsidR="00857FB8">
              <w:rPr>
                <w:rFonts w:asciiTheme="minorHAnsi" w:hAnsiTheme="minorHAnsi"/>
                <w:sz w:val="22"/>
              </w:rPr>
              <w:t xml:space="preserve">  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I, II и III классов опасности,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соискателя лицензии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1D1628" w:rsidRDefault="00502C42" w:rsidP="00502C42">
      <w:pPr>
        <w:spacing w:line="360" w:lineRule="auto"/>
        <w:ind w:right="23"/>
        <w:rPr>
          <w:rFonts w:ascii="Times New Roman" w:eastAsia="Calibri" w:hAnsi="Times New Roman"/>
          <w:sz w:val="22"/>
          <w:szCs w:val="2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предоставлении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</w:t>
      </w:r>
      <w:r w:rsidR="00784DCF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ИНН__________________________________________________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</w:t>
      </w:r>
      <w:r w:rsidR="0020607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индивидуального предпринимателя, данные документа, подтверждающего факт внесения сведений о</w:t>
      </w:r>
      <w:r w:rsidR="00857FB8">
        <w:rPr>
          <w:rFonts w:ascii="Times New Roman" w:eastAsia="Calibri" w:hAnsi="Times New Roman"/>
          <w:sz w:val="16"/>
          <w:szCs w:val="16"/>
          <w:lang w:eastAsia="en-US"/>
        </w:rPr>
        <w:t>б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индивидуальном предпринимателе в единый государственный реестр индивидуальных предпринимателей)</w:t>
      </w:r>
    </w:p>
    <w:p w:rsidR="001D1628" w:rsidRDefault="001D1628" w:rsidP="001D1628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784DCF" w:rsidRDefault="00784DCF" w:rsidP="001D1628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1D1628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предоставить лицензию на осуществление следующего вида деятельности: </w:t>
      </w:r>
    </w:p>
    <w:p w:rsid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Pr="00502C42" w:rsidRDefault="006A011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Эксплуатация взрывопожароопасных и химически опасных производственных объектов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,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и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классов опасности</w:t>
      </w:r>
    </w:p>
    <w:p w:rsid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6A0112" w:rsidRPr="00502C4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Виды работ (услуг), выполняемые (оказываемые) в составе лицензируемого вида деятельности: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(нужный вид р</w:t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аботы (услуги) отметить знаком «</w:t>
      </w:r>
      <w:r w:rsidR="00CA39A4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B614F4">
        <w:rPr>
          <w:rFonts w:ascii="Times New Roman" w:eastAsia="Calibri" w:hAnsi="Times New Roman"/>
          <w:sz w:val="16"/>
          <w:szCs w:val="16"/>
          <w:lang w:eastAsia="en-US"/>
        </w:rPr>
        <w:t>»</w:t>
      </w:r>
      <w:r w:rsidR="00CA39A4">
        <w:rPr>
          <w:rFonts w:ascii="Times New Roman" w:eastAsia="Calibri" w:hAnsi="Times New Roman"/>
          <w:sz w:val="16"/>
          <w:szCs w:val="16"/>
          <w:lang w:eastAsia="en-US"/>
        </w:rPr>
        <w:t xml:space="preserve"> 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объекты);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Переработка воспламеняющихся, окисляющих, горючих, взрывчатых, токсичных, высокотоксичных веществ и веществ, представляющих опасность                  для окружающей среды, на объектах;</w:t>
      </w:r>
    </w:p>
    <w:p w:rsidR="00502C42" w:rsidRPr="008931E3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6"/>
          <w:szCs w:val="26"/>
          <w:lang w:eastAsia="en-US"/>
        </w:rPr>
        <w:t></w:t>
      </w:r>
      <w:r w:rsidRPr="00502C42">
        <w:rPr>
          <w:rFonts w:ascii="Times New Roman" w:eastAsia="Calibri" w:hAnsi="Times New Roman"/>
          <w:sz w:val="26"/>
          <w:szCs w:val="26"/>
          <w:lang w:eastAsia="en-US"/>
        </w:rPr>
        <w:tab/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Хранение воспламеняющихся, окисляющих, горючих, взрывчатых, токсичных, высокотоксичных веществ и веществ, представляющих опасность                  для окружающей среды, на объектах;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Уничтожение воспламеняющихся, окисляющих, горючих, взрывчатых, токсичных, высокотоксичных веществ и веществ, представляющих опасность </w:t>
      </w:r>
      <w:r w:rsidR="00604D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для окружающей среды, на объектах;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Использование (эксплуатация) на объектах оборудования, работающего под избыточным давлением более 0,07 </w:t>
      </w:r>
      <w:proofErr w:type="spellStart"/>
      <w:r w:rsidRPr="00604D8C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  <w:r w:rsidRPr="00604D8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пара, газа (в газообразном, сжиженном состоянии);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воды при температуре нагрева более 115 градусов Цельсия;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иных жидкостей при температуре, превышающей температуру их кипения</w:t>
      </w:r>
      <w:r w:rsidR="00604D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при избыточном давлении 0,07 </w:t>
      </w:r>
      <w:proofErr w:type="spellStart"/>
      <w:r w:rsidRPr="00604D8C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  <w:r w:rsidRPr="00604D8C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350F15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  <w:t>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Ведение горных работ, работ по обогащению полезных </w:t>
      </w:r>
      <w:proofErr w:type="gramStart"/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ископаемых, </w:t>
      </w:r>
      <w:r w:rsidR="00604D8C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proofErr w:type="gramEnd"/>
      <w:r w:rsidR="00604D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а также работ в подземных условиях, за исключением ведения открытых горных работ </w:t>
      </w:r>
      <w:r w:rsidR="001D1628"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без использования (образования) воспламеняющихся, окисляющих, горючих и взрывчатых веществ, определенных прило</w:t>
      </w:r>
      <w:r w:rsidR="001D1628"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жением 1 к Федеральному закону </w:t>
      </w:r>
      <w:r w:rsidR="00604D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«О промышленной безопасности опасных производственных объектов»;</w:t>
      </w: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604D8C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04D8C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Хранение или переработка растительного сырья, в процессе которых образуются взрывоопасные пылевоздушные смеси, способные самовозгораться       </w:t>
      </w:r>
      <w:r w:rsidR="001D1628"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>от источника зажигания и самостоятельно гореть после его удаления, а также хранение зерна, продуктов его переработки и комбикормового сырья, склонных</w:t>
      </w:r>
      <w:r w:rsidR="00604D8C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</w:t>
      </w:r>
      <w:r w:rsidRPr="00604D8C">
        <w:rPr>
          <w:rFonts w:ascii="Times New Roman" w:eastAsia="Calibri" w:hAnsi="Times New Roman"/>
          <w:sz w:val="28"/>
          <w:szCs w:val="28"/>
          <w:lang w:eastAsia="en-US"/>
        </w:rPr>
        <w:t xml:space="preserve"> к самосогреванию и самовозгоранию на объектах.</w:t>
      </w:r>
    </w:p>
    <w:p w:rsidR="00502C42" w:rsidRDefault="00502C42" w:rsidP="00FB1239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21586F" w:rsidRDefault="0021586F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E54E1" w:rsidRDefault="005E54E1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E54E1" w:rsidRPr="00502C42" w:rsidRDefault="005E54E1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927664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927664" w:rsidRPr="004D533C" w:rsidRDefault="00927664" w:rsidP="00927664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>(указываются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</w:t>
      </w:r>
      <w:proofErr w:type="gramStart"/>
      <w:r w:rsidRPr="004D533C">
        <w:rPr>
          <w:rFonts w:ascii="Times New Roman" w:eastAsia="Calibri" w:hAnsi="Times New Roman"/>
          <w:sz w:val="20"/>
          <w:lang w:eastAsia="en-US"/>
        </w:rPr>
        <w:t>»</w:t>
      </w:r>
      <w:proofErr w:type="gramEnd"/>
      <w:r w:rsidRPr="004D533C">
        <w:rPr>
          <w:rFonts w:ascii="Times New Roman" w:eastAsia="Calibri" w:hAnsi="Times New Roman"/>
          <w:sz w:val="20"/>
          <w:lang w:eastAsia="en-US"/>
        </w:rPr>
        <w:t xml:space="preserve"> </w:t>
      </w:r>
      <w:r>
        <w:rPr>
          <w:rFonts w:ascii="Times New Roman" w:eastAsia="Calibri" w:hAnsi="Times New Roman"/>
          <w:sz w:val="20"/>
          <w:lang w:eastAsia="en-US"/>
        </w:rPr>
        <w:t xml:space="preserve">в соответствии                    с </w:t>
      </w:r>
      <w:r w:rsidRPr="004D533C">
        <w:rPr>
          <w:rFonts w:ascii="Times New Roman" w:eastAsia="Calibri" w:hAnsi="Times New Roman"/>
          <w:sz w:val="20"/>
          <w:lang w:eastAsia="en-US"/>
        </w:rPr>
        <w:t>документ</w:t>
      </w:r>
      <w:r>
        <w:rPr>
          <w:rFonts w:ascii="Times New Roman" w:eastAsia="Calibri" w:hAnsi="Times New Roman"/>
          <w:sz w:val="20"/>
          <w:lang w:eastAsia="en-US"/>
        </w:rPr>
        <w:t>ами</w:t>
      </w:r>
      <w:r w:rsidRPr="004D533C">
        <w:rPr>
          <w:rFonts w:ascii="Times New Roman" w:eastAsia="Calibri" w:hAnsi="Times New Roman"/>
          <w:sz w:val="20"/>
          <w:lang w:eastAsia="en-US"/>
        </w:rPr>
        <w:t>,</w:t>
      </w:r>
      <w:r>
        <w:rPr>
          <w:rFonts w:ascii="Times New Roman" w:eastAsia="Calibri" w:hAnsi="Times New Roman"/>
          <w:sz w:val="20"/>
          <w:lang w:eastAsia="en-US"/>
        </w:rPr>
        <w:t xml:space="preserve"> подтверждающими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наличие на праве собственности или ином законном основании опасных производственных объектов)</w:t>
      </w:r>
    </w:p>
    <w:p w:rsidR="00927664" w:rsidRPr="004D533C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</w:t>
      </w: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4D533C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_____________________________________________,</w:t>
      </w:r>
    </w:p>
    <w:p w:rsidR="00927664" w:rsidRPr="00886721" w:rsidRDefault="00927664" w:rsidP="00927664">
      <w:pPr>
        <w:pStyle w:val="af3"/>
        <w:numPr>
          <w:ilvl w:val="0"/>
          <w:numId w:val="15"/>
        </w:num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8672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C42" w:rsidRPr="0021586F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6A0112" w:rsidRDefault="006A011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Pr="00502C42" w:rsidRDefault="006A0112" w:rsidP="006A011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Сведения, подтверждающие соответствие соискателя лицензии лицензионным требованиям____________________________________________________________  </w:t>
      </w:r>
    </w:p>
    <w:p w:rsidR="006A0112" w:rsidRPr="006A0112" w:rsidRDefault="006A0112" w:rsidP="006A0112">
      <w:pPr>
        <w:ind w:right="23"/>
        <w:contextualSpacing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(указываются сведения, перечень которых установлен Положением о лицензировании эксплуатации взрывопожароопасных и химически опасных производственных объектов </w:t>
      </w:r>
      <w:r w:rsidRPr="006A0112">
        <w:rPr>
          <w:rFonts w:ascii="Times New Roman" w:eastAsia="Calibri" w:hAnsi="Times New Roman"/>
          <w:sz w:val="20"/>
          <w:lang w:val="en-US" w:eastAsia="en-US"/>
        </w:rPr>
        <w:t>I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, </w:t>
      </w:r>
      <w:r w:rsidRPr="006A0112">
        <w:rPr>
          <w:rFonts w:ascii="Times New Roman" w:eastAsia="Calibri" w:hAnsi="Times New Roman"/>
          <w:sz w:val="20"/>
          <w:lang w:val="en-US" w:eastAsia="en-US"/>
        </w:rPr>
        <w:t>II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и </w:t>
      </w:r>
      <w:r w:rsidRPr="006A0112">
        <w:rPr>
          <w:rFonts w:ascii="Times New Roman" w:eastAsia="Calibri" w:hAnsi="Times New Roman"/>
          <w:sz w:val="20"/>
          <w:lang w:val="en-US" w:eastAsia="en-US"/>
        </w:rPr>
        <w:t>III</w:t>
      </w:r>
      <w:r w:rsidRPr="006A0112">
        <w:rPr>
          <w:rFonts w:ascii="Times New Roman" w:eastAsia="Calibri" w:hAnsi="Times New Roman"/>
          <w:sz w:val="20"/>
          <w:lang w:eastAsia="en-US"/>
        </w:rPr>
        <w:t xml:space="preserve"> классов опасности, утвержденным постановлением Правительства Российской Федерации от 10 июня 2013 г. № 492)</w:t>
      </w:r>
    </w:p>
    <w:p w:rsidR="0021586F" w:rsidRDefault="0021586F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C06627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Способ получения </w:t>
      </w:r>
      <w:r w:rsidR="00784DCF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4819"/>
        <w:gridCol w:w="2007"/>
      </w:tblGrid>
      <w:tr w:rsidR="005E330F" w:rsidTr="009B5825">
        <w:trPr>
          <w:trHeight w:val="731"/>
        </w:trPr>
        <w:tc>
          <w:tcPr>
            <w:tcW w:w="3256" w:type="dxa"/>
          </w:tcPr>
          <w:p w:rsidR="005E330F" w:rsidRDefault="005E330F" w:rsidP="00A63306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53418F" w:rsidRPr="0053418F" w:rsidRDefault="0053418F" w:rsidP="0053418F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(заявитель вправе выбрать 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не более одного способа получения уведомления)</w:t>
            </w:r>
          </w:p>
        </w:tc>
        <w:tc>
          <w:tcPr>
            <w:tcW w:w="6826" w:type="dxa"/>
            <w:gridSpan w:val="2"/>
          </w:tcPr>
          <w:p w:rsid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</w:t>
            </w:r>
            <w:r w:rsidR="002E083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:</w:t>
            </w:r>
          </w:p>
          <w:p w:rsidR="002E0837" w:rsidRPr="002E0837" w:rsidRDefault="002E0837" w:rsidP="006A0112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>ин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A63114">
              <w:rPr>
                <w:rFonts w:ascii="Times New Roman" w:eastAsia="Calibri" w:hAnsi="Times New Roman"/>
                <w:szCs w:val="24"/>
                <w:lang w:eastAsia="en-US"/>
              </w:rPr>
              <w:t>тип формы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предоставления выписки из реестра лицензий)</w:t>
            </w: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53418F" w:rsidRDefault="003F3FEC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о предоставлении лицензии внесена плата за предоставление выписки на бумажном носителе; заявитель вправе выбрать не более одного способа получения выписки</w:t>
            </w:r>
            <w:r w:rsidR="00FB1239">
              <w:rPr>
                <w:rFonts w:ascii="Times New Roman" w:eastAsia="Calibri" w:hAnsi="Times New Roman"/>
                <w:szCs w:val="24"/>
                <w:lang w:eastAsia="en-US"/>
              </w:rPr>
              <w:t xml:space="preserve"> на бумажном носителе</w:t>
            </w:r>
            <w:r w:rsidR="00BE18A0">
              <w:rPr>
                <w:rFonts w:ascii="Times New Roman" w:eastAsia="Calibri" w:hAnsi="Times New Roman"/>
                <w:szCs w:val="24"/>
                <w:lang w:eastAsia="en-US"/>
              </w:rPr>
              <w:t>)</w:t>
            </w:r>
          </w:p>
          <w:p w:rsidR="009B5825" w:rsidRPr="0053418F" w:rsidRDefault="009B5825" w:rsidP="00B12A35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5E330F" w:rsidTr="009B5825">
        <w:tc>
          <w:tcPr>
            <w:tcW w:w="3256" w:type="dxa"/>
          </w:tcPr>
          <w:p w:rsidR="005E330F" w:rsidRDefault="005E330F" w:rsidP="00C0662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Pr="005E330F" w:rsidRDefault="005E330F" w:rsidP="00C0662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E330F" w:rsidTr="009B5825">
        <w:tc>
          <w:tcPr>
            <w:tcW w:w="3256" w:type="dxa"/>
          </w:tcPr>
          <w:p w:rsidR="005E330F" w:rsidRDefault="005E330F" w:rsidP="005E330F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819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007" w:type="dxa"/>
          </w:tcPr>
          <w:p w:rsidR="005E330F" w:rsidRPr="005E330F" w:rsidRDefault="005E330F" w:rsidP="005E330F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5E330F" w:rsidRPr="00502C42" w:rsidRDefault="005E330F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478D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        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 xml:space="preserve">        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_________________        «_</w:t>
      </w:r>
      <w:r w:rsidR="00D34E35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350F15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16"/>
          <w:szCs w:val="16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0317C" w:rsidRDefault="00502C42" w:rsidP="00350F15">
      <w:pPr>
        <w:autoSpaceDE w:val="0"/>
        <w:autoSpaceDN w:val="0"/>
        <w:adjustRightInd w:val="0"/>
        <w:ind w:firstLine="540"/>
        <w:jc w:val="center"/>
        <w:outlineLvl w:val="1"/>
        <w:rPr>
          <w:rFonts w:ascii="Times New Roman" w:eastAsia="Calibri" w:hAnsi="Times New Roman"/>
          <w:sz w:val="20"/>
        </w:rPr>
      </w:pPr>
      <w:r w:rsidRPr="00502C42">
        <w:rPr>
          <w:rFonts w:ascii="Times New Roman" w:eastAsia="Calibri" w:hAnsi="Times New Roman"/>
          <w:sz w:val="20"/>
        </w:rPr>
        <w:t>_______________________</w:t>
      </w:r>
      <w:r w:rsidR="0010317C">
        <w:rPr>
          <w:rFonts w:ascii="Times New Roman" w:eastAsia="Calibri" w:hAnsi="Times New Roman"/>
          <w:sz w:val="20"/>
        </w:rPr>
        <w:tab/>
      </w:r>
    </w:p>
    <w:p w:rsidR="00502C42" w:rsidRPr="0010317C" w:rsidRDefault="00502C42" w:rsidP="0010317C">
      <w:pPr>
        <w:rPr>
          <w:rFonts w:ascii="Times New Roman" w:eastAsia="Calibri" w:hAnsi="Times New Roman"/>
          <w:sz w:val="20"/>
        </w:rPr>
        <w:sectPr w:rsidR="00502C42" w:rsidRPr="0010317C" w:rsidSect="000622C9">
          <w:headerReference w:type="default" r:id="rId13"/>
          <w:headerReference w:type="first" r:id="rId14"/>
          <w:pgSz w:w="11906" w:h="16838"/>
          <w:pgMar w:top="1134" w:right="680" w:bottom="907" w:left="1134" w:header="709" w:footer="709" w:gutter="0"/>
          <w:pgNumType w:start="1"/>
          <w:cols w:space="708"/>
          <w:titlePg/>
          <w:docGrid w:linePitch="360"/>
        </w:sectPr>
      </w:pPr>
    </w:p>
    <w:p w:rsidR="0010317C" w:rsidRPr="006D3460" w:rsidRDefault="0010317C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Pr="006D3460">
        <w:rPr>
          <w:rFonts w:ascii="Times New Roman" w:hAnsi="Times New Roman"/>
          <w:sz w:val="28"/>
          <w:szCs w:val="28"/>
        </w:rPr>
        <w:t>Приложение № 2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6"/>
        <w:gridCol w:w="5319"/>
      </w:tblGrid>
      <w:tr w:rsidR="006D3460" w:rsidRPr="006D3460" w:rsidTr="00D1634B">
        <w:tc>
          <w:tcPr>
            <w:tcW w:w="4644" w:type="dxa"/>
          </w:tcPr>
          <w:p w:rsidR="0010317C" w:rsidRPr="006D3460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6D3460" w:rsidRPr="006D3460" w:rsidRDefault="006D3460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эксплуатации взрывопожароопасных и химически опасных производственных объектов                   I, II и III классов опасности, утвержденному приказом Ростехнадзора</w:t>
            </w:r>
          </w:p>
          <w:p w:rsidR="0010317C" w:rsidRPr="006D3460" w:rsidRDefault="0010317C" w:rsidP="006D346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6D3460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6D3460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6D3460">
              <w:rPr>
                <w:rFonts w:ascii="Times New Roman" w:hAnsi="Times New Roman"/>
                <w:sz w:val="28"/>
                <w:szCs w:val="28"/>
              </w:rPr>
              <w:t xml:space="preserve">________20___ г.  №  ______   </w:t>
            </w:r>
          </w:p>
        </w:tc>
      </w:tr>
    </w:tbl>
    <w:p w:rsidR="0010317C" w:rsidRPr="00502C42" w:rsidRDefault="0010317C" w:rsidP="0010317C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5672F5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ОБРАЗЕЦ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10317C" w:rsidRPr="00502C42" w:rsidRDefault="0010317C" w:rsidP="0010317C">
      <w:pPr>
        <w:keepNext/>
        <w:jc w:val="center"/>
        <w:outlineLvl w:val="0"/>
        <w:rPr>
          <w:rFonts w:ascii="Times New Roman" w:hAnsi="Times New Roman"/>
          <w:b/>
          <w:bCs/>
          <w:sz w:val="22"/>
          <w:szCs w:val="22"/>
        </w:rPr>
      </w:pPr>
      <w:r w:rsidRPr="00502C42">
        <w:rPr>
          <w:rFonts w:ascii="Times New Roman" w:hAnsi="Times New Roman"/>
          <w:b/>
          <w:bCs/>
          <w:sz w:val="22"/>
          <w:szCs w:val="22"/>
        </w:rPr>
        <w:t>ОПИСЬ ДОКУМЕНТОВ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  <w:noProof/>
          <w:sz w:val="26"/>
          <w:szCs w:val="26"/>
        </w:rPr>
      </w:pPr>
      <w:r w:rsidRPr="00502C42">
        <w:rPr>
          <w:rFonts w:ascii="Times New Roman" w:hAnsi="Times New Roman"/>
          <w:noProof/>
          <w:sz w:val="28"/>
          <w:szCs w:val="28"/>
        </w:rPr>
        <w:t xml:space="preserve">    </w:t>
      </w:r>
      <w:r w:rsidRPr="00502C42">
        <w:rPr>
          <w:rFonts w:ascii="Times New Roman" w:hAnsi="Times New Roman"/>
          <w:noProof/>
          <w:sz w:val="26"/>
          <w:szCs w:val="26"/>
        </w:rPr>
        <w:t>Настоящим удостоверяется, что ____________________________ (Ф.И.О.), представитель соискателя лицензии (лицензиата) _________________________ (наименование    соискателя), действующий на основании доверенности от____ №_______(на основании Устава)</w:t>
      </w:r>
      <w:r w:rsidR="006D3460">
        <w:rPr>
          <w:rFonts w:ascii="Times New Roman" w:hAnsi="Times New Roman"/>
          <w:noProof/>
          <w:sz w:val="26"/>
          <w:szCs w:val="26"/>
        </w:rPr>
        <w:t>,</w:t>
      </w:r>
      <w:r w:rsidRPr="00502C42">
        <w:rPr>
          <w:rFonts w:ascii="Times New Roman" w:hAnsi="Times New Roman"/>
          <w:noProof/>
          <w:sz w:val="26"/>
          <w:szCs w:val="26"/>
        </w:rPr>
        <w:t xml:space="preserve">   представил,    а    лицензирующий   орган ____________________________________(наименование лицензирующего органа) принял от соискателя лицензии (лицензиата) «__» __________ 20  __ г. следующие документы для предоставления (переоформления, </w:t>
      </w:r>
      <w:r w:rsidR="00111865">
        <w:rPr>
          <w:rFonts w:ascii="Times New Roman" w:hAnsi="Times New Roman"/>
          <w:noProof/>
          <w:sz w:val="26"/>
          <w:szCs w:val="26"/>
        </w:rPr>
        <w:t>прекращения действия, предоставления выписки из реестра</w:t>
      </w:r>
      <w:r w:rsidRPr="00502C42">
        <w:rPr>
          <w:rFonts w:ascii="Times New Roman" w:hAnsi="Times New Roman"/>
          <w:noProof/>
          <w:sz w:val="26"/>
          <w:szCs w:val="26"/>
        </w:rPr>
        <w:t xml:space="preserve">) лицензии на </w:t>
      </w:r>
      <w:r w:rsidR="006D3460">
        <w:rPr>
          <w:rFonts w:ascii="Times New Roman" w:hAnsi="Times New Roman"/>
          <w:b/>
          <w:i/>
          <w:noProof/>
          <w:sz w:val="26"/>
          <w:szCs w:val="26"/>
        </w:rPr>
        <w:t>э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>ксплуатаци</w:t>
      </w:r>
      <w:r w:rsidR="005478D3">
        <w:rPr>
          <w:rFonts w:ascii="Times New Roman" w:hAnsi="Times New Roman"/>
          <w:b/>
          <w:i/>
          <w:noProof/>
          <w:sz w:val="26"/>
          <w:szCs w:val="26"/>
        </w:rPr>
        <w:t>ю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 xml:space="preserve"> взрывопожароопасных и химически опасных производственных объектов</w:t>
      </w:r>
      <w:r w:rsidR="00111865">
        <w:rPr>
          <w:rFonts w:ascii="Times New Roman" w:hAnsi="Times New Roman"/>
          <w:b/>
          <w:i/>
          <w:noProof/>
          <w:sz w:val="26"/>
          <w:szCs w:val="26"/>
        </w:rPr>
        <w:t xml:space="preserve">                        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 xml:space="preserve"> </w:t>
      </w:r>
      <w:r w:rsidRPr="00502C42">
        <w:rPr>
          <w:rFonts w:ascii="Times New Roman" w:hAnsi="Times New Roman"/>
          <w:b/>
          <w:i/>
          <w:noProof/>
          <w:sz w:val="26"/>
          <w:szCs w:val="26"/>
          <w:lang w:val="en-US"/>
        </w:rPr>
        <w:t>I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 xml:space="preserve">, </w:t>
      </w:r>
      <w:r w:rsidRPr="00502C42">
        <w:rPr>
          <w:rFonts w:ascii="Times New Roman" w:hAnsi="Times New Roman"/>
          <w:b/>
          <w:i/>
          <w:noProof/>
          <w:sz w:val="26"/>
          <w:szCs w:val="26"/>
          <w:lang w:val="en-US"/>
        </w:rPr>
        <w:t>II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 xml:space="preserve">  и </w:t>
      </w:r>
      <w:r w:rsidRPr="00502C42">
        <w:rPr>
          <w:rFonts w:ascii="Times New Roman" w:hAnsi="Times New Roman"/>
          <w:b/>
          <w:i/>
          <w:noProof/>
          <w:sz w:val="26"/>
          <w:szCs w:val="26"/>
          <w:lang w:val="en-US"/>
        </w:rPr>
        <w:t>II</w:t>
      </w:r>
      <w:r w:rsidRPr="00502C42">
        <w:rPr>
          <w:rFonts w:ascii="Times New Roman" w:hAnsi="Times New Roman"/>
          <w:b/>
          <w:i/>
          <w:noProof/>
          <w:sz w:val="26"/>
          <w:szCs w:val="26"/>
        </w:rPr>
        <w:t>I классов опасности:</w:t>
      </w:r>
    </w:p>
    <w:p w:rsidR="0010317C" w:rsidRPr="00502C42" w:rsidRDefault="0010317C" w:rsidP="0010317C">
      <w:pPr>
        <w:rPr>
          <w:rFonts w:ascii="Times New Roman" w:hAnsi="Times New Roman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1"/>
        <w:gridCol w:w="5029"/>
        <w:gridCol w:w="1596"/>
        <w:gridCol w:w="2089"/>
      </w:tblGrid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№</w:t>
            </w:r>
          </w:p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п/п</w:t>
            </w: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Наименование документа</w:t>
            </w:r>
          </w:p>
        </w:tc>
        <w:tc>
          <w:tcPr>
            <w:tcW w:w="160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Количество листов</w:t>
            </w:r>
          </w:p>
        </w:tc>
        <w:tc>
          <w:tcPr>
            <w:tcW w:w="2089" w:type="dxa"/>
          </w:tcPr>
          <w:p w:rsidR="0010317C" w:rsidRPr="00502C42" w:rsidRDefault="0010317C" w:rsidP="00D1634B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502C42">
              <w:rPr>
                <w:rFonts w:ascii="Times New Roman" w:hAnsi="Times New Roman"/>
                <w:b/>
                <w:szCs w:val="24"/>
              </w:rPr>
              <w:t>Дополнительные сведения</w:t>
            </w: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  <w:tr w:rsidR="0010317C" w:rsidRPr="00502C42" w:rsidTr="00D1634B">
        <w:trPr>
          <w:jc w:val="center"/>
        </w:trPr>
        <w:tc>
          <w:tcPr>
            <w:tcW w:w="640" w:type="dxa"/>
          </w:tcPr>
          <w:p w:rsidR="0010317C" w:rsidRPr="00502C42" w:rsidRDefault="0010317C" w:rsidP="0010317C">
            <w:pPr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459" w:type="dxa"/>
          </w:tcPr>
          <w:p w:rsidR="0010317C" w:rsidRPr="00502C42" w:rsidRDefault="0010317C" w:rsidP="00D1634B">
            <w:pPr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160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089" w:type="dxa"/>
          </w:tcPr>
          <w:p w:rsidR="0010317C" w:rsidRPr="00502C42" w:rsidRDefault="0010317C" w:rsidP="00D1634B">
            <w:pPr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0317C" w:rsidRDefault="0010317C" w:rsidP="0010317C">
      <w:pPr>
        <w:rPr>
          <w:rFonts w:ascii="Courier New" w:hAnsi="Courier New" w:cs="Courier New"/>
          <w:noProof/>
          <w:sz w:val="20"/>
        </w:rPr>
      </w:pPr>
      <w:r>
        <w:rPr>
          <w:rFonts w:ascii="Courier New" w:hAnsi="Courier New" w:cs="Courier New"/>
          <w:noProof/>
          <w:sz w:val="20"/>
        </w:rPr>
        <w:t xml:space="preserve">      </w:t>
      </w:r>
    </w:p>
    <w:p w:rsidR="0010317C" w:rsidRPr="00D928F3" w:rsidRDefault="0010317C" w:rsidP="0010317C">
      <w:pPr>
        <w:rPr>
          <w:rFonts w:ascii="Times New Roman" w:hAnsi="Times New Roman"/>
          <w:szCs w:val="24"/>
        </w:rPr>
      </w:pPr>
      <w:r w:rsidRPr="00D928F3">
        <w:rPr>
          <w:rFonts w:ascii="Times New Roman" w:hAnsi="Times New Roman"/>
          <w:noProof/>
          <w:szCs w:val="24"/>
        </w:rPr>
        <w:t>ИТОГО</w:t>
      </w:r>
      <w:r>
        <w:rPr>
          <w:rFonts w:ascii="Times New Roman" w:hAnsi="Times New Roman"/>
          <w:noProof/>
          <w:szCs w:val="24"/>
        </w:rPr>
        <w:t xml:space="preserve"> документы согласно описи на ______ листах</w:t>
      </w: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rPr>
          <w:rFonts w:ascii="Times New Roman" w:hAnsi="Times New Roman"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>Документы сдал: _________</w:t>
      </w:r>
      <w:r>
        <w:rPr>
          <w:rFonts w:ascii="Times New Roman" w:hAnsi="Times New Roman"/>
          <w:noProof/>
          <w:sz w:val="22"/>
          <w:szCs w:val="22"/>
        </w:rPr>
        <w:t>___</w:t>
      </w:r>
      <w:r w:rsidRPr="00502C42">
        <w:rPr>
          <w:rFonts w:ascii="Times New Roman" w:hAnsi="Times New Roman"/>
          <w:noProof/>
          <w:sz w:val="22"/>
          <w:szCs w:val="22"/>
        </w:rPr>
        <w:t>_____      Документы принял: 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noProof/>
          <w:sz w:val="22"/>
          <w:szCs w:val="22"/>
        </w:rPr>
      </w:pP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______________________________      ________________________________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502C42">
        <w:rPr>
          <w:rFonts w:ascii="Times New Roman" w:hAnsi="Times New Roman"/>
          <w:noProof/>
          <w:sz w:val="22"/>
          <w:szCs w:val="22"/>
        </w:rPr>
        <w:t xml:space="preserve">      (Ф.И.О., должность, подпись)                        (Ф.И.О., должность, подпись)                   М.П.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2"/>
          <w:szCs w:val="22"/>
        </w:rPr>
        <w:t xml:space="preserve"> </w:t>
      </w:r>
    </w:p>
    <w:p w:rsidR="0010317C" w:rsidRPr="00D928F3" w:rsidRDefault="001D0631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mallCaps/>
          <w:sz w:val="28"/>
          <w:szCs w:val="28"/>
        </w:rPr>
        <w:t>__________</w:t>
      </w:r>
      <w:r w:rsidR="0010317C" w:rsidRPr="00D928F3">
        <w:rPr>
          <w:rFonts w:ascii="Times New Roman" w:hAnsi="Times New Roman"/>
          <w:smallCaps/>
          <w:sz w:val="28"/>
          <w:szCs w:val="28"/>
        </w:rPr>
        <w:t>________</w:t>
      </w:r>
    </w:p>
    <w:p w:rsidR="0010317C" w:rsidRPr="00502C42" w:rsidRDefault="0010317C" w:rsidP="0010317C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  <w:sectPr w:rsidR="0010317C" w:rsidRPr="00502C42" w:rsidSect="000622C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D928F3">
        <w:rPr>
          <w:rFonts w:ascii="Times New Roman" w:hAnsi="Times New Roman"/>
          <w:sz w:val="28"/>
          <w:szCs w:val="28"/>
        </w:rPr>
        <w:t>3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исполнению Федеральной службой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и атомному надзору по представлению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государственной услуги по лицензированию эксплуатации взрывопожароопасных                       и химически опасных производственных 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объектов</w:t>
            </w:r>
            <w:r w:rsidRPr="00502C42">
              <w:rPr>
                <w:rFonts w:asciiTheme="minorHAnsi" w:hAnsiTheme="minorHAnsi"/>
                <w:sz w:val="22"/>
              </w:rPr>
              <w:t xml:space="preserve">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I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>, II и III классов опасности, утвержденному приказом Ростехнадзора</w:t>
            </w:r>
          </w:p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spacing w:line="360" w:lineRule="auto"/>
        <w:ind w:right="23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 xml:space="preserve">Бланк </w:t>
            </w:r>
          </w:p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478D3" w:rsidRDefault="00502C42" w:rsidP="005478D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переоформлении лицензии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350F15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в единый государ</w:t>
      </w:r>
      <w:r w:rsidR="00B12A35">
        <w:rPr>
          <w:rFonts w:ascii="Times New Roman" w:eastAsia="Calibri" w:hAnsi="Times New Roman"/>
          <w:sz w:val="16"/>
          <w:szCs w:val="16"/>
          <w:lang w:eastAsia="en-US"/>
        </w:rPr>
        <w:t>ственный реестр юридических лиц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ИНН___________________________________________________________________,</w:t>
      </w:r>
    </w:p>
    <w:p w:rsidR="00502C42" w:rsidRPr="00502C42" w:rsidRDefault="00892091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выданному 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налоговым органом)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(государственный регистрационный номер записи о создании индивидуального предпринимателя, данные документа, подтверждающего факт внесения сведений о</w:t>
      </w:r>
      <w:r w:rsidR="006D3460">
        <w:rPr>
          <w:rFonts w:ascii="Times New Roman" w:eastAsia="Calibri" w:hAnsi="Times New Roman"/>
          <w:sz w:val="16"/>
          <w:szCs w:val="16"/>
          <w:lang w:eastAsia="en-US"/>
        </w:rPr>
        <w:t>б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индивидуальном предпринимателе в единый государственный реестр </w:t>
      </w:r>
      <w:r w:rsidR="00892091">
        <w:rPr>
          <w:rFonts w:ascii="Times New Roman" w:eastAsia="Calibri" w:hAnsi="Times New Roman"/>
          <w:sz w:val="16"/>
          <w:szCs w:val="16"/>
          <w:lang w:eastAsia="en-US"/>
        </w:rPr>
        <w:t>индивидуальных предпринимателей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переоформить лицензию </w:t>
      </w:r>
      <w:proofErr w:type="spell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>от___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B12A35">
        <w:rPr>
          <w:rFonts w:ascii="Times New Roman" w:eastAsia="Calibri" w:hAnsi="Times New Roman"/>
          <w:sz w:val="28"/>
          <w:szCs w:val="28"/>
          <w:lang w:eastAsia="en-US"/>
        </w:rPr>
        <w:t>Приказ</w:t>
      </w:r>
      <w:proofErr w:type="spellEnd"/>
      <w:r w:rsidR="00B12A35">
        <w:rPr>
          <w:rFonts w:ascii="Times New Roman" w:eastAsia="Calibri" w:hAnsi="Times New Roman"/>
          <w:sz w:val="28"/>
          <w:szCs w:val="28"/>
          <w:lang w:eastAsia="en-US"/>
        </w:rPr>
        <w:t xml:space="preserve"> №_________________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(указываются реквизиты </w:t>
      </w:r>
      <w:r w:rsidR="00B12A35">
        <w:rPr>
          <w:rFonts w:ascii="Times New Roman" w:eastAsia="Calibri" w:hAnsi="Times New Roman"/>
          <w:sz w:val="16"/>
          <w:szCs w:val="16"/>
          <w:lang w:eastAsia="en-US"/>
        </w:rPr>
        <w:t>приказа о предоставлении лицензии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выданную__________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softHyphen/>
        <w:t>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Эксплуатация взрывопожароопасных и химически опасных производственных объектов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,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и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классов опасности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Основания переоформления_______________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>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390D70">
        <w:rPr>
          <w:rFonts w:ascii="Times New Roman" w:eastAsia="Calibri" w:hAnsi="Times New Roman"/>
          <w:sz w:val="22"/>
          <w:szCs w:val="22"/>
          <w:lang w:eastAsia="en-US"/>
        </w:rPr>
        <w:t>(указывается информация, подлежащая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изменению в соответствии со статьей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 18 Федерального закона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</w:t>
      </w:r>
      <w:r w:rsidRPr="00390D70">
        <w:rPr>
          <w:rFonts w:ascii="Times New Roman" w:eastAsia="Calibri" w:hAnsi="Times New Roman"/>
          <w:sz w:val="22"/>
          <w:szCs w:val="22"/>
          <w:lang w:eastAsia="en-US"/>
        </w:rPr>
        <w:t xml:space="preserve">от </w:t>
      </w:r>
      <w:r w:rsidR="00350F15" w:rsidRPr="00390D70">
        <w:rPr>
          <w:rFonts w:ascii="Times New Roman" w:eastAsia="Calibri" w:hAnsi="Times New Roman"/>
          <w:sz w:val="22"/>
          <w:szCs w:val="22"/>
          <w:lang w:eastAsia="en-US"/>
        </w:rPr>
        <w:t>4 мая 2011 г № 99-ФЗ «О лицензировании отдельных видов деятельности»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; нужное основание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390D7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D39B0" w:rsidRDefault="005D39B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5D39B0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наименования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23B06" w:rsidRDefault="00E23B06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23B06">
        <w:rPr>
          <w:rFonts w:ascii="Times New Roman" w:eastAsia="Calibri" w:hAnsi="Times New Roman"/>
          <w:sz w:val="28"/>
          <w:szCs w:val="28"/>
          <w:lang w:eastAsia="en-US"/>
        </w:rPr>
        <w:t>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927664">
        <w:rPr>
          <w:rFonts w:ascii="Times New Roman" w:eastAsia="Calibri" w:hAnsi="Times New Roman"/>
          <w:sz w:val="28"/>
          <w:szCs w:val="28"/>
          <w:lang w:eastAsia="en-US"/>
        </w:rPr>
        <w:t xml:space="preserve">изменение </w:t>
      </w:r>
      <w:r w:rsidRPr="00E23B06">
        <w:rPr>
          <w:rFonts w:ascii="Times New Roman" w:eastAsia="Calibri" w:hAnsi="Times New Roman"/>
          <w:sz w:val="28"/>
          <w:szCs w:val="28"/>
          <w:lang w:eastAsia="en-US"/>
        </w:rPr>
        <w:t>адреса места нахождения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>реорганизаци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я</w:t>
      </w:r>
      <w:r w:rsidR="00E23B06" w:rsidRPr="005D39B0">
        <w:rPr>
          <w:rFonts w:ascii="Times New Roman" w:eastAsia="Calibri" w:hAnsi="Times New Roman"/>
          <w:sz w:val="28"/>
          <w:szCs w:val="28"/>
          <w:lang w:eastAsia="en-US"/>
        </w:rPr>
        <w:t xml:space="preserve"> юридического лица в форме преобразования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>реорганизация юридического лица в форме слияния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имени, фамилии и (в случае, если имеется) отчества индивидуального предпринимателя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реквизитов документа, удостоверяющего личность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индивидуального предпринимателя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изменение места жительства индивидуального предпринимателя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D22220">
        <w:rPr>
          <w:rFonts w:ascii="Times New Roman" w:eastAsia="Calibri" w:hAnsi="Times New Roman"/>
          <w:sz w:val="28"/>
          <w:szCs w:val="28"/>
          <w:lang w:eastAsia="en-US"/>
        </w:rPr>
        <w:t>дополнение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адресов мест осуществления юридическим лицом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или индивидуальным предпринимателем лицензируемого вида деятельности</w:t>
      </w: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D22220"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адресов мест осуществления юридическим лицом                                    или индивидуальным предпринимателем лицензируемого вида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D22220">
        <w:rPr>
          <w:rFonts w:ascii="Times New Roman" w:eastAsia="Calibri" w:hAnsi="Times New Roman"/>
          <w:sz w:val="28"/>
          <w:szCs w:val="28"/>
          <w:lang w:eastAsia="en-US"/>
        </w:rPr>
        <w:t>дополнение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D22220" w:rsidRDefault="00D22220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D22220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 w:rsidRPr="00D22220">
        <w:t xml:space="preserve"> </w:t>
      </w:r>
      <w: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исключение</w:t>
      </w:r>
      <w:r w:rsidRPr="00D22220">
        <w:rPr>
          <w:rFonts w:ascii="Times New Roman" w:eastAsia="Calibri" w:hAnsi="Times New Roman"/>
          <w:sz w:val="28"/>
          <w:szCs w:val="28"/>
          <w:lang w:eastAsia="en-US"/>
        </w:rPr>
        <w:t xml:space="preserve"> выполняемых работ, оказываемых услуг, составляющих лицензируемый вид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изменения в соответствии с нормативным правовым актом Российской Федерации наименования лицензируемого вида деятельности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изменение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 xml:space="preserve">перечней работ, услуг, которые выполняются, оказываются 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в составе конкретных видов деятельности, если необходимость переоформления лицензии определена этим нормативным правовым актом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A662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="00E23B06">
        <w:rPr>
          <w:rFonts w:ascii="Times New Roman" w:eastAsia="Calibri" w:hAnsi="Times New Roman"/>
          <w:sz w:val="28"/>
          <w:szCs w:val="28"/>
          <w:lang w:eastAsia="en-US"/>
        </w:rPr>
        <w:t xml:space="preserve">    з</w:t>
      </w:r>
      <w:r w:rsidR="00E23B06" w:rsidRPr="00E23B06">
        <w:rPr>
          <w:rFonts w:ascii="Times New Roman" w:eastAsia="Calibri" w:hAnsi="Times New Roman"/>
          <w:sz w:val="28"/>
          <w:szCs w:val="28"/>
          <w:lang w:eastAsia="en-US"/>
        </w:rPr>
        <w:t>амещение активов должника путем создания на базе имущества должника одного открытого акционерного общества или нескольких открытых акционерных обществ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(согласно статье 115 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Федеральн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ого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от 26.10.2002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 xml:space="preserve"> 127-ФЗ 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</w:t>
      </w:r>
      <w:proofErr w:type="gramStart"/>
      <w:r w:rsidR="00892091">
        <w:rPr>
          <w:rFonts w:ascii="Times New Roman" w:eastAsia="Calibri" w:hAnsi="Times New Roman"/>
          <w:sz w:val="28"/>
          <w:szCs w:val="28"/>
          <w:lang w:eastAsia="en-US"/>
        </w:rPr>
        <w:t xml:space="preserve">   «</w:t>
      </w:r>
      <w:proofErr w:type="gramEnd"/>
      <w:r w:rsidR="00892091" w:rsidRPr="00892091">
        <w:rPr>
          <w:rFonts w:ascii="Times New Roman" w:eastAsia="Calibri" w:hAnsi="Times New Roman"/>
          <w:sz w:val="28"/>
          <w:szCs w:val="28"/>
          <w:lang w:eastAsia="en-US"/>
        </w:rPr>
        <w:t>О несостоятельн</w:t>
      </w:r>
      <w:r w:rsidR="00892091">
        <w:rPr>
          <w:rFonts w:ascii="Times New Roman" w:eastAsia="Calibri" w:hAnsi="Times New Roman"/>
          <w:sz w:val="28"/>
          <w:szCs w:val="28"/>
          <w:lang w:eastAsia="en-US"/>
        </w:rPr>
        <w:t>ости (банкротстве)»)</w:t>
      </w:r>
    </w:p>
    <w:p w:rsidR="008A6622" w:rsidRDefault="008A6622" w:rsidP="008A662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A6622" w:rsidRDefault="008A6622" w:rsidP="004D533C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Виды работ (услуг), выполняемые (оказываемые) в составе лицензируемого вида деятельности: 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(нужный вид р</w:t>
      </w:r>
      <w:r w:rsidR="006D3460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аботы (услуги) отметить знаком </w:t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>«</w:t>
      </w:r>
      <w:r w:rsidR="00390D70">
        <w:rPr>
          <w:rFonts w:ascii="Times New Roman" w:eastAsia="Calibri" w:hAnsi="Times New Roman"/>
          <w:sz w:val="28"/>
          <w:szCs w:val="28"/>
          <w:lang w:eastAsia="en-US"/>
        </w:rPr>
        <w:sym w:font="Wingdings 2" w:char="F052"/>
      </w:r>
      <w:r w:rsidR="00390D70">
        <w:rPr>
          <w:rFonts w:ascii="Times New Roman" w:eastAsia="Calibri" w:hAnsi="Times New Roman"/>
          <w:sz w:val="16"/>
          <w:szCs w:val="16"/>
          <w:lang w:eastAsia="en-US"/>
        </w:rPr>
        <w:t xml:space="preserve">» </w:t>
      </w:r>
      <w:r w:rsidR="00390D70" w:rsidRPr="00390D70">
        <w:rPr>
          <w:rFonts w:ascii="Times New Roman" w:eastAsia="Calibri" w:hAnsi="Times New Roman"/>
          <w:sz w:val="22"/>
          <w:szCs w:val="22"/>
          <w:lang w:eastAsia="en-US"/>
        </w:rPr>
        <w:t>путем проставления соответствующего символа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4D533C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выполн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ять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работ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ы, не предусмотренные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новые работы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;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при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намерении осуществлять деятельность по </w:t>
      </w:r>
      <w:proofErr w:type="gramStart"/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адресу, </w:t>
      </w:r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</w:t>
      </w:r>
      <w:proofErr w:type="gramEnd"/>
      <w:r w:rsidR="00390D70">
        <w:rPr>
          <w:rFonts w:ascii="Times New Roman" w:eastAsia="Calibri" w:hAnsi="Times New Roman"/>
          <w:sz w:val="22"/>
          <w:szCs w:val="22"/>
          <w:lang w:eastAsia="en-US"/>
        </w:rPr>
        <w:t xml:space="preserve">                                           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>не предусмотренному лицензией,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 xml:space="preserve"> указываются только работы, выполняемые </w:t>
      </w:r>
      <w:r w:rsidR="00A75501">
        <w:rPr>
          <w:rFonts w:ascii="Times New Roman" w:eastAsia="Calibri" w:hAnsi="Times New Roman"/>
          <w:sz w:val="22"/>
          <w:szCs w:val="22"/>
          <w:lang w:eastAsia="en-US"/>
        </w:rPr>
        <w:t xml:space="preserve"> </w:t>
      </w:r>
      <w:r w:rsidR="00A75501" w:rsidRPr="00A75501">
        <w:rPr>
          <w:rFonts w:ascii="Times New Roman" w:eastAsia="Calibri" w:hAnsi="Times New Roman"/>
          <w:sz w:val="22"/>
          <w:szCs w:val="22"/>
          <w:lang w:eastAsia="en-US"/>
        </w:rPr>
        <w:t>по новому адресу</w:t>
      </w:r>
      <w:r w:rsidRPr="00A75501">
        <w:rPr>
          <w:rFonts w:ascii="Times New Roman" w:eastAsia="Calibri" w:hAnsi="Times New Roman"/>
          <w:sz w:val="22"/>
          <w:szCs w:val="22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Получение (образование) воспламеняющихся, окисляющих, горючих, взрывчатых, токсичных, высокотоксичных веществ и веществ, представляющих опасность для окружающей среды, на взрывопожароопасных и химически опасных производственных объектах I, II или III классов опасности (далее - объекты);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Использование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Переработка воспламеняющихся, окисляющих, горючих, взрывчатых, токсичных, высокотоксичных веществ и веществ, представляющих опасность                 для окружающей среды, на объектах;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Хранение воспламеняющихся, окисляющих, горючих, взрывчатых, токсичных, высокотоксичных веществ и веществ, представляющих опасность                для окружающей среды, на объектах;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Транспортирование воспламеняющихся, окисляющих, горючих, взрывчатых, токсичных, высокотоксичных веществ и веществ, представляющих опасность для окружающей среды, на объектах;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Уничтожение воспламеняющихся, окисляющих, горючих, взрывчатых, токсичных, высокотоксичных веществ и веществ, представляющих опасность               для окружающей среды, на объектах;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Использование (эксплуатация) на объектах оборудования, работающего под избыточным давлением более 0,07 </w:t>
      </w:r>
      <w:proofErr w:type="spell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пара, газа (в газообразном, сжиженном состоянии);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воды при температуре нагрева более 115 градусов Цельсия;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иных жидкостей при температуре, превышающей температуру их кипения при избыточном давлении 0,07 </w:t>
      </w:r>
      <w:proofErr w:type="spell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>мегапаскаля</w:t>
      </w:r>
      <w:proofErr w:type="spell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Получение расплавов черных и цветных металлов, сплавов на основе этих расплавов с применением оборудования, рассчитанного на максимальное количество расплава, составляющее 500 килограммов и более;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Ведение горных работ, работ по обогащению полезных </w:t>
      </w:r>
      <w:proofErr w:type="gram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ископаемых,   </w:t>
      </w:r>
      <w:proofErr w:type="gramEnd"/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           а также работ в подземных условиях, за исключением ведения открытых горных работ без использования (образования) воспламеняющихся, окисляющих, горючих и взрывчатых веществ, определенных приложением 1 к Федеральному закону                  «О промышленной безопасности опасных производственных объектов»;</w:t>
      </w: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firstLine="709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Хранение или переработка растительного сырья, в процессе которых образуются взрывоопасные пылевоздушные смеси, способные самовозгораться                от источника зажигания и самостоятельно гореть после его удаления, а также хранение зерна, продуктов его переработки и комбикормового сырья, склонных                 к самосогреванию и самовозгоранию на объектах.</w:t>
      </w:r>
    </w:p>
    <w:p w:rsidR="00502C42" w:rsidRPr="00502C42" w:rsidRDefault="00502C42" w:rsidP="00502C42">
      <w:pPr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left="709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4D533C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Адреса мест осуществления лицензируемого вида деятельности</w:t>
      </w:r>
      <w:r w:rsidR="004D533C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4D533C" w:rsidRPr="004D533C" w:rsidRDefault="004D533C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4D533C">
        <w:rPr>
          <w:rFonts w:ascii="Times New Roman" w:eastAsia="Calibri" w:hAnsi="Times New Roman"/>
          <w:sz w:val="20"/>
          <w:lang w:eastAsia="en-US"/>
        </w:rPr>
        <w:t xml:space="preserve">(указываются адреса мест осуществления деятельности либо нахождения объектов согласно пункту 8 статьи 3 Федерального закона от 4 мая 2011 г № 99-ФЗ «О лицензировании отдельных видов деятельности» </w:t>
      </w:r>
      <w:r>
        <w:rPr>
          <w:rFonts w:ascii="Times New Roman" w:eastAsia="Calibri" w:hAnsi="Times New Roman"/>
          <w:sz w:val="20"/>
          <w:lang w:eastAsia="en-US"/>
        </w:rPr>
        <w:t xml:space="preserve">в соответствии </w:t>
      </w:r>
      <w:proofErr w:type="gramStart"/>
      <w:r>
        <w:rPr>
          <w:rFonts w:ascii="Times New Roman" w:eastAsia="Calibri" w:hAnsi="Times New Roman"/>
          <w:sz w:val="20"/>
          <w:lang w:eastAsia="en-US"/>
        </w:rPr>
        <w:t xml:space="preserve">с 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документ</w:t>
      </w:r>
      <w:r>
        <w:rPr>
          <w:rFonts w:ascii="Times New Roman" w:eastAsia="Calibri" w:hAnsi="Times New Roman"/>
          <w:sz w:val="20"/>
          <w:lang w:eastAsia="en-US"/>
        </w:rPr>
        <w:t>ами</w:t>
      </w:r>
      <w:proofErr w:type="gramEnd"/>
      <w:r w:rsidRPr="004D533C">
        <w:rPr>
          <w:rFonts w:ascii="Times New Roman" w:eastAsia="Calibri" w:hAnsi="Times New Roman"/>
          <w:sz w:val="20"/>
          <w:lang w:eastAsia="en-US"/>
        </w:rPr>
        <w:t>,</w:t>
      </w:r>
      <w:r>
        <w:rPr>
          <w:rFonts w:ascii="Times New Roman" w:eastAsia="Calibri" w:hAnsi="Times New Roman"/>
          <w:sz w:val="20"/>
          <w:lang w:eastAsia="en-US"/>
        </w:rPr>
        <w:t xml:space="preserve"> подтверждающими</w:t>
      </w:r>
      <w:r w:rsidRPr="004D533C">
        <w:rPr>
          <w:rFonts w:ascii="Times New Roman" w:eastAsia="Calibri" w:hAnsi="Times New Roman"/>
          <w:sz w:val="20"/>
          <w:lang w:eastAsia="en-US"/>
        </w:rPr>
        <w:t xml:space="preserve"> наличие на праве собственности или ином законном основании опасных производственных объектов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>; при намерении осуществлять деятельность по адрес</w:t>
      </w:r>
      <w:r w:rsidR="00D22220">
        <w:rPr>
          <w:rFonts w:ascii="Times New Roman" w:eastAsia="Calibri" w:hAnsi="Times New Roman"/>
          <w:sz w:val="20"/>
          <w:lang w:eastAsia="en-US"/>
        </w:rPr>
        <w:t>ам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>, не предусмотренн</w:t>
      </w:r>
      <w:r w:rsidR="00D22220">
        <w:rPr>
          <w:rFonts w:ascii="Times New Roman" w:eastAsia="Calibri" w:hAnsi="Times New Roman"/>
          <w:sz w:val="20"/>
          <w:lang w:eastAsia="en-US"/>
        </w:rPr>
        <w:t>ым</w:t>
      </w:r>
      <w:r w:rsidR="00A75501" w:rsidRPr="00A75501">
        <w:rPr>
          <w:rFonts w:ascii="Times New Roman" w:eastAsia="Calibri" w:hAnsi="Times New Roman"/>
          <w:sz w:val="20"/>
          <w:lang w:eastAsia="en-US"/>
        </w:rPr>
        <w:t xml:space="preserve"> лицензией, указываются только </w:t>
      </w:r>
      <w:r w:rsidR="00D22220">
        <w:rPr>
          <w:rFonts w:ascii="Times New Roman" w:eastAsia="Calibri" w:hAnsi="Times New Roman"/>
          <w:sz w:val="20"/>
          <w:lang w:eastAsia="en-US"/>
        </w:rPr>
        <w:t>новые адреса)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A75501">
        <w:rPr>
          <w:rFonts w:ascii="Times New Roman" w:eastAsia="Calibri" w:hAnsi="Times New Roman"/>
          <w:sz w:val="28"/>
          <w:szCs w:val="28"/>
          <w:lang w:eastAsia="en-US"/>
        </w:rPr>
        <w:t>1)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,</w:t>
      </w:r>
    </w:p>
    <w:p w:rsidR="00502C42" w:rsidRPr="00A75501" w:rsidRDefault="00A75501" w:rsidP="00A75501">
      <w:pPr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2)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</w:t>
      </w:r>
      <w:r w:rsidR="004D533C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______________________________,</w:t>
      </w:r>
    </w:p>
    <w:p w:rsidR="00502C42" w:rsidRPr="00A75501" w:rsidRDefault="00A75501" w:rsidP="00A75501">
      <w:pPr>
        <w:ind w:left="555"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3)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02C42" w:rsidRPr="00A75501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  <w:r w:rsidR="00886721" w:rsidRPr="00A7550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Сведения, подтверждающие соответствие лицензиата лицензионным требованиям, составляющим лицензионный вид деятельности______________________________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(указываются сведения, установленные 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Положением о лицензировании эксплуатации взрывопожароопасных и химически опасных производственных объектов I, II и III классов опасности, утвержденным постановлением Правительства Российской Федерации </w:t>
      </w:r>
      <w:r w:rsidR="00B15CE3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</w:t>
      </w:r>
      <w:r w:rsidR="005478D3" w:rsidRPr="005478D3">
        <w:rPr>
          <w:rFonts w:ascii="Times New Roman" w:eastAsia="Calibri" w:hAnsi="Times New Roman"/>
          <w:sz w:val="16"/>
          <w:szCs w:val="16"/>
          <w:lang w:eastAsia="en-US"/>
        </w:rPr>
        <w:t>от 10 июня 2013 г. № 492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_____________________________________________________________________________________________________________________________</w:t>
      </w:r>
    </w:p>
    <w:p w:rsid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CE3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B15CE3" w:rsidRPr="00502C42" w:rsidRDefault="00B15CE3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6A0112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111"/>
        <w:gridCol w:w="2432"/>
      </w:tblGrid>
      <w:tr w:rsidR="006A0112" w:rsidTr="003F3FEC">
        <w:trPr>
          <w:trHeight w:val="731"/>
        </w:trPr>
        <w:tc>
          <w:tcPr>
            <w:tcW w:w="3539" w:type="dxa"/>
          </w:tcPr>
          <w:p w:rsidR="006A0112" w:rsidRDefault="006A0112" w:rsidP="00A87597">
            <w:pPr>
              <w:spacing w:line="360" w:lineRule="auto"/>
              <w:ind w:right="23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Pr="00A6330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Уведомление:</w:t>
            </w:r>
          </w:p>
          <w:p w:rsidR="006A0112" w:rsidRPr="0053418F" w:rsidRDefault="006A0112" w:rsidP="00A87597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(заявитель вправе выбрать не более одного способа получения уведомления)</w:t>
            </w:r>
          </w:p>
        </w:tc>
        <w:tc>
          <w:tcPr>
            <w:tcW w:w="6543" w:type="dxa"/>
            <w:gridSpan w:val="2"/>
          </w:tcPr>
          <w:p w:rsidR="006A0112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6A0112" w:rsidRPr="002E0837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процедуре предоставления лицензии заявитель вправе выбрать один тип формы предоставления выписки из реестра лицензий)</w:t>
            </w: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6A0112" w:rsidRDefault="003F3FEC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      если на дату подачи заявления                           о </w:t>
            </w:r>
            <w:r w:rsidR="00B15CE3">
              <w:rPr>
                <w:rFonts w:ascii="Times New Roman" w:eastAsia="Calibri" w:hAnsi="Times New Roman"/>
                <w:szCs w:val="24"/>
                <w:lang w:eastAsia="en-US"/>
              </w:rPr>
              <w:t>переоформлении</w:t>
            </w:r>
            <w:r w:rsidR="006A0112">
              <w:rPr>
                <w:rFonts w:ascii="Times New Roman" w:eastAsia="Calibri" w:hAnsi="Times New Roman"/>
                <w:szCs w:val="24"/>
                <w:lang w:eastAsia="en-US"/>
              </w:rPr>
              <w:t xml:space="preserve"> лицензии внесена плата за предоставление выписки               на бумажном носителе; заявитель вправе выбрать не более одного способа получения выписки                        на бумажном носителе)</w:t>
            </w:r>
          </w:p>
          <w:p w:rsidR="004F6E29" w:rsidRPr="0053418F" w:rsidRDefault="004F6E29" w:rsidP="00B15CE3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>в лицензирующем органе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6A0112" w:rsidTr="003F3FEC">
        <w:tc>
          <w:tcPr>
            <w:tcW w:w="3539" w:type="dxa"/>
          </w:tcPr>
          <w:p w:rsidR="006A0112" w:rsidRDefault="006A0112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  <w:t xml:space="preserve">в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форме электронного документа</w:t>
            </w:r>
          </w:p>
        </w:tc>
        <w:tc>
          <w:tcPr>
            <w:tcW w:w="4111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432" w:type="dxa"/>
          </w:tcPr>
          <w:p w:rsidR="006A0112" w:rsidRPr="005E330F" w:rsidRDefault="006A0112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6A0112" w:rsidRDefault="006A011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ind w:right="23"/>
        <w:jc w:val="center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>_______________________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0622C9">
          <w:pgSz w:w="11906" w:h="16838"/>
          <w:pgMar w:top="1134" w:right="680" w:bottom="1021" w:left="1134" w:header="709" w:footer="709" w:gutter="0"/>
          <w:pgNumType w:start="1"/>
          <w:cols w:space="708"/>
          <w:titlePg/>
          <w:docGrid w:linePitch="360"/>
        </w:sectPr>
      </w:pPr>
    </w:p>
    <w:p w:rsidR="00502C42" w:rsidRPr="00502C42" w:rsidRDefault="00502C42" w:rsidP="00502C42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 w:rsidRPr="00502C42">
        <w:rPr>
          <w:rFonts w:ascii="Times New Roman" w:hAnsi="Times New Roman"/>
          <w:sz w:val="28"/>
          <w:szCs w:val="28"/>
        </w:rPr>
        <w:lastRenderedPageBreak/>
        <w:t xml:space="preserve">       Приложение № </w:t>
      </w:r>
      <w:r w:rsidR="0010317C">
        <w:rPr>
          <w:rFonts w:ascii="Times New Roman" w:hAnsi="Times New Roman"/>
          <w:sz w:val="28"/>
          <w:szCs w:val="28"/>
        </w:rPr>
        <w:t>4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6"/>
        <w:gridCol w:w="5586"/>
      </w:tblGrid>
      <w:tr w:rsidR="00502C42" w:rsidRPr="00502C42" w:rsidTr="00502C42">
        <w:tc>
          <w:tcPr>
            <w:tcW w:w="4644" w:type="dxa"/>
          </w:tcPr>
          <w:p w:rsidR="00502C42" w:rsidRPr="00502C42" w:rsidRDefault="00502C42" w:rsidP="00502C4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C43705" w:rsidRP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C43705" w:rsidRDefault="00C43705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C43705">
              <w:rPr>
                <w:rFonts w:ascii="Times New Roman" w:hAnsi="Times New Roman"/>
                <w:sz w:val="28"/>
                <w:szCs w:val="28"/>
              </w:rPr>
              <w:t>Федеральной службы по экологическому, технологическому и атомному надзору                по предоставлению государственной услуги по лицензированию эксплуатации взрывопожароопасных и химически опасных производственных объектов                   I, II и III классов опасности, утвержденному приказом Ростехнадзора</w:t>
            </w:r>
          </w:p>
          <w:p w:rsidR="00502C42" w:rsidRPr="00502C42" w:rsidRDefault="00502C42" w:rsidP="00C4370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502C42" w:rsidRPr="00502C42" w:rsidRDefault="00502C42" w:rsidP="00502C4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p w:rsidR="00502C42" w:rsidRPr="00502C42" w:rsidRDefault="00502C42" w:rsidP="00502C42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1684"/>
        <w:gridCol w:w="4885"/>
      </w:tblGrid>
      <w:tr w:rsidR="00502C42" w:rsidRPr="00502C42" w:rsidTr="00502C42">
        <w:tc>
          <w:tcPr>
            <w:tcW w:w="3284" w:type="dxa"/>
            <w:tcBorders>
              <w:right w:val="single" w:sz="4" w:space="0" w:color="auto"/>
            </w:tcBorders>
          </w:tcPr>
          <w:p w:rsidR="00502C42" w:rsidRPr="00502C42" w:rsidRDefault="00502C42" w:rsidP="00502C42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502C42" w:rsidRPr="00502C42" w:rsidRDefault="00502C42" w:rsidP="00502C42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b/>
          <w:sz w:val="32"/>
          <w:szCs w:val="32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>Заявление о прекращении лицензируемого вида деятельности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Заявитель: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 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нахождения__________________________________________________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ИНН___________________________________________________________________, </w:t>
      </w:r>
    </w:p>
    <w:p w:rsidR="00502C42" w:rsidRPr="00502C42" w:rsidRDefault="005478D3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478D3">
        <w:rPr>
          <w:rFonts w:ascii="Times New Roman" w:eastAsia="Calibri" w:hAnsi="Times New Roman"/>
          <w:sz w:val="16"/>
          <w:szCs w:val="16"/>
          <w:lang w:eastAsia="en-US"/>
        </w:rPr>
        <w:t xml:space="preserve">(в соответствии со сведениями, содержащимися в едином государственном реестре юридических </w:t>
      </w:r>
      <w:r>
        <w:rPr>
          <w:rFonts w:ascii="Times New Roman" w:eastAsia="Calibri" w:hAnsi="Times New Roman"/>
          <w:sz w:val="16"/>
          <w:szCs w:val="16"/>
          <w:lang w:eastAsia="en-US"/>
        </w:rPr>
        <w:t>лиц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подтверждающему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внесение сведений о юридическом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лице  в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ЕГРЮЛ)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0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Индивидуальный предприниматель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ФИО, дата рождения 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личность______________________________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>______________________________________________________________________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ИНН__________________________________________________________________,</w:t>
      </w:r>
    </w:p>
    <w:p w:rsidR="00502C42" w:rsidRPr="00502C42" w:rsidRDefault="00350F15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5478D3">
        <w:rPr>
          <w:rFonts w:ascii="Times New Roman" w:eastAsia="Calibri" w:hAnsi="Times New Roman"/>
          <w:sz w:val="16"/>
          <w:szCs w:val="16"/>
          <w:lang w:eastAsia="en-US"/>
        </w:rPr>
        <w:t>в соответствии со сведениями, содержащимися в едином государственном реестре индивидуальных предпринимателей</w:t>
      </w:r>
      <w:r w:rsidR="00502C42"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ОГРН_________________________________________________________________,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 xml:space="preserve">государственный регистрационный номер записи о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государственной регистрации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 xml:space="preserve"> </w:t>
      </w:r>
      <w:r w:rsidR="00350F15">
        <w:rPr>
          <w:rFonts w:ascii="Times New Roman" w:eastAsia="Calibri" w:hAnsi="Times New Roman"/>
          <w:sz w:val="16"/>
          <w:szCs w:val="16"/>
          <w:lang w:eastAsia="en-US"/>
        </w:rPr>
        <w:t>индивидуального предпринимателя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7760F0">
      <w:pPr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Прошу прекратить действие лицензии </w:t>
      </w:r>
      <w:proofErr w:type="spellStart"/>
      <w:r w:rsidRPr="00502C42">
        <w:rPr>
          <w:rFonts w:ascii="Times New Roman" w:eastAsia="Calibri" w:hAnsi="Times New Roman"/>
          <w:sz w:val="28"/>
          <w:szCs w:val="28"/>
          <w:lang w:eastAsia="en-US"/>
        </w:rPr>
        <w:t>от___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Приказ</w:t>
      </w:r>
      <w:proofErr w:type="spellEnd"/>
      <w:r w:rsidR="007760F0">
        <w:rPr>
          <w:rFonts w:ascii="Times New Roman" w:eastAsia="Calibri" w:hAnsi="Times New Roman"/>
          <w:sz w:val="28"/>
          <w:szCs w:val="28"/>
          <w:lang w:eastAsia="en-US"/>
        </w:rPr>
        <w:t xml:space="preserve"> № 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_____________,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                                                   (указываются реквизиты </w:t>
      </w:r>
      <w:r w:rsidR="007760F0">
        <w:rPr>
          <w:rFonts w:ascii="Times New Roman" w:eastAsia="Calibri" w:hAnsi="Times New Roman"/>
          <w:sz w:val="16"/>
          <w:szCs w:val="16"/>
          <w:lang w:eastAsia="en-US"/>
        </w:rPr>
        <w:t>приказа о предоставлении лицензии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выданной_______________________________________________________________</w:t>
      </w:r>
    </w:p>
    <w:p w:rsidR="00502C42" w:rsidRPr="00502C42" w:rsidRDefault="00502C42" w:rsidP="00502C42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502C42" w:rsidRP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502C42" w:rsidRDefault="00502C42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</w:t>
      </w:r>
    </w:p>
    <w:p w:rsidR="00350F15" w:rsidRPr="00502C42" w:rsidRDefault="00350F15" w:rsidP="00502C42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>Эксплуатация взрывопожароопасных и химически опасных производственных объектов I, II и III классов опасности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Основания прекращения действия лицензии_________________________________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</w:p>
    <w:p w:rsidR="00502C42" w:rsidRPr="00502C42" w:rsidRDefault="00502C42" w:rsidP="00502C42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Почтовый адрес_________________________________________________________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Телефон_______________________________ факс____________________________</w:t>
      </w: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 почты_________________________________________________</w:t>
      </w: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02C42" w:rsidRPr="00502C42" w:rsidRDefault="00502C42" w:rsidP="00502C42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760F0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 (</w:t>
      </w:r>
      <w:r w:rsidR="007760F0">
        <w:rPr>
          <w:rFonts w:ascii="Times New Roman" w:eastAsia="Calibri" w:hAnsi="Times New Roman"/>
          <w:szCs w:val="24"/>
          <w:lang w:eastAsia="en-US"/>
        </w:rPr>
        <w:t>заявитель вправе выбрать не более одного способа получения)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лицензирующем органе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почтовым отправлением</w:t>
      </w:r>
    </w:p>
    <w:p w:rsidR="00502C42" w:rsidRPr="00502C42" w:rsidRDefault="00502C42" w:rsidP="00502C42">
      <w:pPr>
        <w:numPr>
          <w:ilvl w:val="0"/>
          <w:numId w:val="10"/>
        </w:numPr>
        <w:spacing w:after="200" w:line="360" w:lineRule="auto"/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 электронной форме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________________________________________________________________</w:t>
      </w:r>
    </w:p>
    <w:p w:rsidR="00502C42" w:rsidRPr="00502C42" w:rsidRDefault="00502C42" w:rsidP="00502C42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502C42" w:rsidRPr="00502C42" w:rsidRDefault="00502C42" w:rsidP="00502C42">
      <w:pPr>
        <w:ind w:left="720"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             _________________        «__»__________20__ г.</w:t>
      </w:r>
    </w:p>
    <w:p w:rsidR="00502C42" w:rsidRPr="00502C42" w:rsidRDefault="00502C42" w:rsidP="00502C42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502C42" w:rsidRPr="00C43705" w:rsidRDefault="00502C42" w:rsidP="00502C42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502C42" w:rsidRPr="00502C42" w:rsidRDefault="00502C42" w:rsidP="00502C42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502C42" w:rsidRPr="00502C42" w:rsidRDefault="00C43705" w:rsidP="00382103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28"/>
          <w:szCs w:val="28"/>
          <w:vertAlign w:val="superscript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</w:r>
      <w:r w:rsidR="00382103">
        <w:rPr>
          <w:rFonts w:ascii="Times New Roman" w:eastAsia="Calibri" w:hAnsi="Times New Roman"/>
          <w:sz w:val="28"/>
          <w:szCs w:val="28"/>
          <w:lang w:eastAsia="en-US"/>
        </w:rPr>
        <w:softHyphen/>
        <w:t>______</w:t>
      </w:r>
      <w:r>
        <w:rPr>
          <w:rFonts w:ascii="Times New Roman" w:eastAsia="Calibri" w:hAnsi="Times New Roman"/>
          <w:sz w:val="28"/>
          <w:szCs w:val="28"/>
          <w:lang w:eastAsia="en-US"/>
        </w:rPr>
        <w:t>__</w:t>
      </w:r>
      <w:r w:rsidR="00502C42" w:rsidRPr="00502C42">
        <w:rPr>
          <w:rFonts w:ascii="Times New Roman" w:eastAsia="Calibri" w:hAnsi="Times New Roman"/>
          <w:sz w:val="28"/>
          <w:szCs w:val="28"/>
          <w:lang w:eastAsia="en-US"/>
        </w:rPr>
        <w:t>____</w:t>
      </w:r>
    </w:p>
    <w:p w:rsidR="00502C42" w:rsidRPr="00502C42" w:rsidRDefault="00502C42" w:rsidP="00502C42">
      <w:pPr>
        <w:ind w:right="23"/>
        <w:jc w:val="both"/>
        <w:rPr>
          <w:rFonts w:ascii="Times New Roman" w:eastAsia="Calibri" w:hAnsi="Times New Roman"/>
          <w:sz w:val="20"/>
          <w:lang w:eastAsia="en-US"/>
        </w:rPr>
        <w:sectPr w:rsidR="00502C42" w:rsidRPr="00502C42" w:rsidSect="000622C9">
          <w:headerReference w:type="default" r:id="rId15"/>
          <w:headerReference w:type="first" r:id="rId16"/>
          <w:pgSz w:w="11906" w:h="16838"/>
          <w:pgMar w:top="1134" w:right="680" w:bottom="1021" w:left="1134" w:header="709" w:footer="709" w:gutter="0"/>
          <w:pgNumType w:start="1"/>
          <w:cols w:space="708"/>
          <w:titlePg/>
          <w:docGrid w:linePitch="360"/>
        </w:sectPr>
      </w:pPr>
    </w:p>
    <w:p w:rsidR="0010317C" w:rsidRPr="00502C42" w:rsidRDefault="00382103" w:rsidP="0010317C">
      <w:pPr>
        <w:widowControl w:val="0"/>
        <w:autoSpaceDE w:val="0"/>
        <w:autoSpaceDN w:val="0"/>
        <w:adjustRightInd w:val="0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0317C" w:rsidRPr="00502C42">
        <w:rPr>
          <w:rFonts w:ascii="Times New Roman" w:hAnsi="Times New Roman"/>
          <w:sz w:val="28"/>
          <w:szCs w:val="28"/>
        </w:rPr>
        <w:t xml:space="preserve">Приложение № </w:t>
      </w:r>
      <w:r w:rsidR="0010317C">
        <w:rPr>
          <w:rFonts w:ascii="Times New Roman" w:hAnsi="Times New Roman"/>
          <w:sz w:val="28"/>
          <w:szCs w:val="28"/>
        </w:rPr>
        <w:t>5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421"/>
      </w:tblGrid>
      <w:tr w:rsidR="0010317C" w:rsidRPr="00502C42" w:rsidTr="00D1634B">
        <w:tc>
          <w:tcPr>
            <w:tcW w:w="4644" w:type="dxa"/>
          </w:tcPr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5664" w:type="dxa"/>
          </w:tcPr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к Административному регламенту</w:t>
            </w:r>
          </w:p>
          <w:p w:rsidR="00382103" w:rsidRPr="00502C42" w:rsidRDefault="00382103" w:rsidP="003821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Федеральной служб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ы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экологическому, технологическому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 xml:space="preserve">и атомному надзору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по пред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ставлению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государственной услуги по лицензированию эксплуатации взрывопожароопасных и химически опасных производственных объектов</w:t>
            </w:r>
            <w:r w:rsidRPr="00502C42">
              <w:rPr>
                <w:rFonts w:asciiTheme="minorHAnsi" w:hAnsiTheme="minorHAnsi"/>
                <w:sz w:val="22"/>
              </w:rPr>
              <w:t xml:space="preserve">  </w:t>
            </w:r>
            <w:r>
              <w:rPr>
                <w:rFonts w:asciiTheme="minorHAnsi" w:hAnsiTheme="minorHAnsi"/>
                <w:sz w:val="22"/>
              </w:rPr>
              <w:t xml:space="preserve">                 </w:t>
            </w:r>
            <w:r w:rsidRPr="00502C42">
              <w:rPr>
                <w:rFonts w:ascii="Times New Roman" w:hAnsi="Times New Roman"/>
                <w:sz w:val="28"/>
                <w:szCs w:val="28"/>
              </w:rPr>
              <w:t>I, II и III классов опасности, утвержденному приказом Ростехнадзора</w:t>
            </w:r>
          </w:p>
          <w:p w:rsidR="0010317C" w:rsidRPr="00502C42" w:rsidRDefault="0010317C" w:rsidP="00D163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502C42">
              <w:rPr>
                <w:rFonts w:ascii="Times New Roman" w:hAnsi="Times New Roman"/>
                <w:sz w:val="28"/>
                <w:szCs w:val="28"/>
              </w:rPr>
              <w:t>от «____</w:t>
            </w:r>
            <w:proofErr w:type="gramStart"/>
            <w:r w:rsidRPr="00502C42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02C42">
              <w:rPr>
                <w:rFonts w:ascii="Times New Roman" w:hAnsi="Times New Roman"/>
                <w:sz w:val="28"/>
                <w:szCs w:val="28"/>
              </w:rPr>
              <w:t xml:space="preserve">________20___ г.  № ________   </w:t>
            </w: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9"/>
        <w:gridCol w:w="1630"/>
        <w:gridCol w:w="4783"/>
      </w:tblGrid>
      <w:tr w:rsidR="0010317C" w:rsidRPr="00502C42" w:rsidTr="00D1634B">
        <w:tc>
          <w:tcPr>
            <w:tcW w:w="3284" w:type="dxa"/>
            <w:tcBorders>
              <w:right w:val="single" w:sz="4" w:space="0" w:color="auto"/>
            </w:tcBorders>
          </w:tcPr>
          <w:p w:rsidR="0010317C" w:rsidRPr="00502C42" w:rsidRDefault="0010317C" w:rsidP="00D1634B">
            <w:pPr>
              <w:widowControl w:val="0"/>
              <w:jc w:val="center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Бланк организации 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  <w:r w:rsidRPr="00502C42">
              <w:rPr>
                <w:rFonts w:ascii="Times New Roman" w:hAnsi="Times New Roman"/>
                <w:szCs w:val="24"/>
              </w:rPr>
              <w:t>Федеральная служба по экологическому, технологическому и атомному надзору</w:t>
            </w:r>
          </w:p>
          <w:p w:rsidR="0010317C" w:rsidRPr="00502C42" w:rsidRDefault="0010317C" w:rsidP="00D1634B">
            <w:pPr>
              <w:widowControl w:val="0"/>
              <w:rPr>
                <w:rFonts w:ascii="Times New Roman" w:hAnsi="Times New Roman"/>
                <w:szCs w:val="24"/>
              </w:rPr>
            </w:pPr>
          </w:p>
        </w:tc>
      </w:tr>
    </w:tbl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lang w:eastAsia="en-US"/>
        </w:rPr>
      </w:pPr>
    </w:p>
    <w:p w:rsidR="0010317C" w:rsidRPr="00502C42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32"/>
          <w:szCs w:val="32"/>
          <w:vertAlign w:val="superscript"/>
          <w:lang w:eastAsia="en-US"/>
        </w:rPr>
      </w:pPr>
      <w:r w:rsidRPr="00502C42">
        <w:rPr>
          <w:rFonts w:ascii="Times New Roman" w:eastAsia="Calibri" w:hAnsi="Times New Roman"/>
          <w:sz w:val="32"/>
          <w:szCs w:val="32"/>
          <w:lang w:eastAsia="en-US"/>
        </w:rPr>
        <w:t xml:space="preserve">Заявление о предоставлении </w:t>
      </w:r>
      <w:r w:rsidR="003505E0">
        <w:rPr>
          <w:rFonts w:ascii="Times New Roman" w:eastAsia="Calibri" w:hAnsi="Times New Roman"/>
          <w:sz w:val="32"/>
          <w:szCs w:val="32"/>
          <w:lang w:eastAsia="en-US"/>
        </w:rPr>
        <w:t>выписки из реестра лицензий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Юридическое лицо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Полное наименование____________________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 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Сокращенное наименование_______________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Фирменное наименование______________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Организационно-правовая форма____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н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ахождения___________________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______________________________, 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(согласно документу, свидетельствующему внесен</w:t>
      </w:r>
      <w:r w:rsidR="00774476">
        <w:rPr>
          <w:rFonts w:ascii="Times New Roman" w:eastAsia="Calibri" w:hAnsi="Times New Roman"/>
          <w:sz w:val="16"/>
          <w:szCs w:val="16"/>
          <w:lang w:eastAsia="en-US"/>
        </w:rPr>
        <w:t xml:space="preserve">ие сведений о юридическом лице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в ЕГРЮЛ)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737BEB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Физическое лицо или и</w:t>
      </w:r>
      <w:r w:rsidR="0010317C" w:rsidRPr="00502C42">
        <w:rPr>
          <w:rFonts w:ascii="Times New Roman" w:eastAsia="Calibri" w:hAnsi="Times New Roman"/>
          <w:b/>
          <w:sz w:val="28"/>
          <w:szCs w:val="28"/>
          <w:lang w:eastAsia="en-US"/>
        </w:rPr>
        <w:t>ндивидуальный предприниматель</w:t>
      </w:r>
    </w:p>
    <w:p w:rsidR="0010317C" w:rsidRPr="00502C42" w:rsidRDefault="0010317C" w:rsidP="0010317C">
      <w:pPr>
        <w:spacing w:line="360" w:lineRule="auto"/>
        <w:ind w:left="40" w:right="23" w:hanging="40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Ф.И.О., дата рождения 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Данные документа, удостоверяющего лично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сть_________________________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места жительства_________________________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ИНН_________________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</w:t>
      </w:r>
      <w:proofErr w:type="gramStart"/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_  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</w:t>
      </w:r>
      <w:proofErr w:type="gramEnd"/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(согласно документу, </w:t>
      </w:r>
      <w:proofErr w:type="gramStart"/>
      <w:r w:rsidRPr="00502C42">
        <w:rPr>
          <w:rFonts w:ascii="Times New Roman" w:eastAsia="Calibri" w:hAnsi="Times New Roman"/>
          <w:sz w:val="16"/>
          <w:szCs w:val="16"/>
          <w:lang w:eastAsia="en-US"/>
        </w:rPr>
        <w:t>выданному  налоговым</w:t>
      </w:r>
      <w:proofErr w:type="gramEnd"/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органом)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ОГРН___________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_______________________,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</w:t>
      </w:r>
      <w:r w:rsidR="00350F15" w:rsidRPr="00350F15">
        <w:rPr>
          <w:rFonts w:ascii="Times New Roman" w:eastAsia="Calibri" w:hAnsi="Times New Roman"/>
          <w:sz w:val="16"/>
          <w:szCs w:val="16"/>
          <w:lang w:eastAsia="en-US"/>
        </w:rPr>
        <w:t>государственный регистрационный номер записи о государственной регистрации индивидуального предпринимателя)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10317C" w:rsidRPr="00502C42" w:rsidRDefault="0010317C" w:rsidP="00737BEB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D0631" w:rsidRPr="00502C42" w:rsidRDefault="0010317C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Прошу предоставить 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 xml:space="preserve">выписку </w:t>
      </w:r>
      <w:r w:rsidR="00B1305C">
        <w:rPr>
          <w:rFonts w:ascii="Times New Roman" w:eastAsia="Calibri" w:hAnsi="Times New Roman"/>
          <w:sz w:val="28"/>
          <w:szCs w:val="28"/>
          <w:lang w:eastAsia="en-US"/>
        </w:rPr>
        <w:t>из ре</w:t>
      </w:r>
      <w:r w:rsidR="003505E0">
        <w:rPr>
          <w:rFonts w:ascii="Times New Roman" w:eastAsia="Calibri" w:hAnsi="Times New Roman"/>
          <w:sz w:val="28"/>
          <w:szCs w:val="28"/>
          <w:lang w:eastAsia="en-US"/>
        </w:rPr>
        <w:t>естра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 лицензи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>й в отношении лицензии</w:t>
      </w:r>
      <w:r w:rsidR="001D0631" w:rsidRPr="001D0631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="001D0631">
        <w:rPr>
          <w:rFonts w:ascii="Times New Roman" w:eastAsia="Calibri" w:hAnsi="Times New Roman"/>
          <w:sz w:val="28"/>
          <w:szCs w:val="28"/>
          <w:lang w:eastAsia="en-US"/>
        </w:rPr>
        <w:t>от___________</w:t>
      </w:r>
      <w:r w:rsidR="00E50094">
        <w:rPr>
          <w:rFonts w:ascii="Times New Roman" w:eastAsia="Calibri" w:hAnsi="Times New Roman"/>
          <w:sz w:val="28"/>
          <w:szCs w:val="28"/>
          <w:lang w:eastAsia="en-US"/>
        </w:rPr>
        <w:t>Приказ</w:t>
      </w:r>
      <w:proofErr w:type="spellEnd"/>
      <w:r w:rsidR="00E50094">
        <w:rPr>
          <w:rFonts w:ascii="Times New Roman" w:eastAsia="Calibri" w:hAnsi="Times New Roman"/>
          <w:sz w:val="28"/>
          <w:szCs w:val="28"/>
          <w:lang w:eastAsia="en-US"/>
        </w:rPr>
        <w:t xml:space="preserve"> №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</w:t>
      </w:r>
      <w:r w:rsidR="001D0631" w:rsidRPr="00502C42">
        <w:rPr>
          <w:rFonts w:ascii="Times New Roman" w:eastAsia="Calibri" w:hAnsi="Times New Roman"/>
          <w:sz w:val="28"/>
          <w:szCs w:val="28"/>
          <w:lang w:eastAsia="en-US"/>
        </w:rPr>
        <w:t>___,</w:t>
      </w:r>
      <w:r w:rsidR="00737BEB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50094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  </w:t>
      </w:r>
      <w:r w:rsidR="003505E0"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   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          </w:t>
      </w:r>
      <w:r>
        <w:rPr>
          <w:rFonts w:ascii="Times New Roman" w:eastAsia="Calibri" w:hAnsi="Times New Roman"/>
          <w:sz w:val="16"/>
          <w:szCs w:val="16"/>
          <w:lang w:eastAsia="en-US"/>
        </w:rPr>
        <w:t xml:space="preserve">                                             </w:t>
      </w:r>
    </w:p>
    <w:p w:rsidR="001D0631" w:rsidRPr="00502C42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 xml:space="preserve"> (указываются реквизиты </w:t>
      </w:r>
      <w:r w:rsidR="00E50094">
        <w:rPr>
          <w:rFonts w:ascii="Times New Roman" w:eastAsia="Calibri" w:hAnsi="Times New Roman"/>
          <w:sz w:val="16"/>
          <w:szCs w:val="16"/>
          <w:lang w:eastAsia="en-US"/>
        </w:rPr>
        <w:t>приказа о предоставлении лицензии</w:t>
      </w:r>
      <w:r w:rsidRPr="00502C42">
        <w:rPr>
          <w:rFonts w:ascii="Times New Roman" w:eastAsia="Calibri" w:hAnsi="Times New Roman"/>
          <w:sz w:val="16"/>
          <w:szCs w:val="16"/>
          <w:lang w:eastAsia="en-US"/>
        </w:rPr>
        <w:t>)</w:t>
      </w:r>
    </w:p>
    <w:p w:rsidR="001D0631" w:rsidRPr="00502C42" w:rsidRDefault="001D0631" w:rsidP="001D0631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D0631" w:rsidRPr="001D0631" w:rsidRDefault="001D0631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выданной____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____________________________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0317C" w:rsidRPr="00502C42" w:rsidRDefault="0010317C" w:rsidP="0010317C">
      <w:pPr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(указывается орган, выдавший лицензию)</w:t>
      </w:r>
    </w:p>
    <w:p w:rsidR="0010317C" w:rsidRPr="00180D56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на осуществление следующего вида деятельности:</w:t>
      </w:r>
    </w:p>
    <w:p w:rsidR="0010317C" w:rsidRPr="00502C42" w:rsidRDefault="0010317C" w:rsidP="0010317C">
      <w:pPr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Default="0010317C" w:rsidP="00737BEB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Эксплуатация взрывопожароопасных и химически опасных производственных объектов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,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и </w:t>
      </w:r>
      <w:r w:rsidRPr="00502C42">
        <w:rPr>
          <w:rFonts w:ascii="Times New Roman" w:eastAsia="Calibri" w:hAnsi="Times New Roman"/>
          <w:b/>
          <w:i/>
          <w:sz w:val="28"/>
          <w:szCs w:val="28"/>
          <w:lang w:val="en-US" w:eastAsia="en-US"/>
        </w:rPr>
        <w:t>III</w:t>
      </w:r>
      <w:r w:rsidRPr="00502C42">
        <w:rPr>
          <w:rFonts w:ascii="Times New Roman" w:eastAsia="Calibri" w:hAnsi="Times New Roman"/>
          <w:b/>
          <w:i/>
          <w:sz w:val="28"/>
          <w:szCs w:val="28"/>
          <w:lang w:eastAsia="en-US"/>
        </w:rPr>
        <w:t xml:space="preserve"> классов опасности</w:t>
      </w:r>
    </w:p>
    <w:p w:rsidR="00737BEB" w:rsidRPr="00737BEB" w:rsidRDefault="00737BEB" w:rsidP="00737BEB">
      <w:pPr>
        <w:ind w:right="23"/>
        <w:contextualSpacing/>
        <w:jc w:val="center"/>
        <w:rPr>
          <w:rFonts w:ascii="Times New Roman" w:eastAsia="Calibri" w:hAnsi="Times New Roman"/>
          <w:b/>
          <w:i/>
          <w:sz w:val="28"/>
          <w:szCs w:val="28"/>
          <w:lang w:eastAsia="en-US"/>
        </w:rPr>
      </w:pPr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Контактные данные:</w:t>
      </w:r>
      <w:bookmarkStart w:id="1" w:name="_GoBack"/>
      <w:bookmarkEnd w:id="1"/>
    </w:p>
    <w:p w:rsidR="0010317C" w:rsidRPr="00502C42" w:rsidRDefault="0010317C" w:rsidP="0010317C">
      <w:pPr>
        <w:spacing w:line="360" w:lineRule="auto"/>
        <w:ind w:right="23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Почтовы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й адрес_____________________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Телефон_______________________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факс______________________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>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</w:t>
      </w:r>
    </w:p>
    <w:p w:rsidR="0010317C" w:rsidRPr="00502C42" w:rsidRDefault="0010317C" w:rsidP="0010317C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Адрес электронной</w:t>
      </w:r>
      <w:r w:rsidR="001D0631">
        <w:rPr>
          <w:rFonts w:ascii="Times New Roman" w:eastAsia="Calibri" w:hAnsi="Times New Roman"/>
          <w:sz w:val="28"/>
          <w:szCs w:val="28"/>
          <w:lang w:eastAsia="en-US"/>
        </w:rPr>
        <w:t xml:space="preserve"> почты_______________________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</w:t>
      </w:r>
    </w:p>
    <w:p w:rsidR="0010317C" w:rsidRPr="00D1634B" w:rsidRDefault="0010317C" w:rsidP="0010317C">
      <w:pPr>
        <w:spacing w:line="360" w:lineRule="auto"/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 xml:space="preserve">Способ получения </w:t>
      </w:r>
      <w:r w:rsidR="007F4808">
        <w:rPr>
          <w:rFonts w:ascii="Times New Roman" w:eastAsia="Calibri" w:hAnsi="Times New Roman"/>
          <w:sz w:val="28"/>
          <w:szCs w:val="28"/>
          <w:lang w:eastAsia="en-US"/>
        </w:rPr>
        <w:t>документа, подтверждающего предоставление государственной услуги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2"/>
      </w:tblGrid>
      <w:tr w:rsidR="007F4808" w:rsidRPr="002E0837" w:rsidTr="00DA13E6">
        <w:trPr>
          <w:trHeight w:val="731"/>
          <w:jc w:val="center"/>
        </w:trPr>
        <w:tc>
          <w:tcPr>
            <w:tcW w:w="9498" w:type="dxa"/>
            <w:gridSpan w:val="2"/>
          </w:tcPr>
          <w:p w:rsidR="007F4808" w:rsidRDefault="00737BEB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ym w:font="Wingdings 2" w:char="F052"/>
            </w:r>
            <w:r w:rsidR="007F4808"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 w:rsidR="007F480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Выписка из Реестра:</w:t>
            </w:r>
          </w:p>
          <w:p w:rsidR="007F4808" w:rsidRDefault="007F4808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E0837">
              <w:rPr>
                <w:rFonts w:ascii="Times New Roman" w:eastAsia="Calibri" w:hAnsi="Times New Roman"/>
                <w:szCs w:val="24"/>
                <w:lang w:eastAsia="en-US"/>
              </w:rPr>
              <w:t xml:space="preserve">(при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процедуре предоставления 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 xml:space="preserve">выписки из реестра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лицензи</w:t>
            </w:r>
            <w:r w:rsidR="008B4ADB">
              <w:rPr>
                <w:rFonts w:ascii="Times New Roman" w:eastAsia="Calibri" w:hAnsi="Times New Roman"/>
                <w:szCs w:val="24"/>
                <w:lang w:eastAsia="en-US"/>
              </w:rPr>
              <w:t>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заявитель вправе выбрать один тип формы предоставления выписки из реестра лицензий)</w:t>
            </w:r>
          </w:p>
          <w:p w:rsidR="00DA13E6" w:rsidRPr="002E0837" w:rsidRDefault="00DA13E6" w:rsidP="008B4ADB">
            <w:pPr>
              <w:ind w:right="23"/>
              <w:contextualSpacing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</w:tcPr>
          <w:p w:rsidR="00DA13E6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 бумажном носителе:</w:t>
            </w:r>
          </w:p>
          <w:p w:rsidR="007F4808" w:rsidRDefault="007F4808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(предоставляется в случае</w:t>
            </w:r>
            <w:r w:rsidR="004F6E29">
              <w:rPr>
                <w:rFonts w:ascii="Times New Roman" w:eastAsia="Calibri" w:hAnsi="Times New Roman"/>
                <w:szCs w:val="24"/>
                <w:lang w:eastAsia="en-US"/>
              </w:rPr>
              <w:t xml:space="preserve"> если на дату подачи заявления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о предоставлении выписки внесена плата</w:t>
            </w:r>
            <w:r w:rsidR="00B1305C">
              <w:rPr>
                <w:rFonts w:ascii="Times New Roman" w:eastAsia="Calibri" w:hAnsi="Times New Roman"/>
                <w:szCs w:val="24"/>
                <w:lang w:eastAsia="en-US"/>
              </w:rPr>
              <w:t xml:space="preserve">              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за предоставление выписки на бумажном носителе; заявитель вправе выбрать не более од</w:t>
            </w:r>
            <w:r w:rsidR="009811BB">
              <w:rPr>
                <w:rFonts w:ascii="Times New Roman" w:eastAsia="Calibri" w:hAnsi="Times New Roman"/>
                <w:szCs w:val="24"/>
                <w:lang w:eastAsia="en-US"/>
              </w:rPr>
              <w:t xml:space="preserve">ного способа получения выписки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на бумажном носителе)</w:t>
            </w:r>
          </w:p>
          <w:p w:rsidR="00DA13E6" w:rsidRPr="0053418F" w:rsidRDefault="00DA13E6" w:rsidP="003F3FEC">
            <w:pPr>
              <w:ind w:right="23"/>
              <w:contextualSpacing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   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</w:tr>
      <w:tr w:rsidR="007F4808" w:rsidRPr="005E330F" w:rsidTr="00DA13E6">
        <w:trPr>
          <w:trHeight w:val="518"/>
          <w:jc w:val="center"/>
        </w:trPr>
        <w:tc>
          <w:tcPr>
            <w:tcW w:w="6096" w:type="dxa"/>
            <w:vAlign w:val="center"/>
          </w:tcPr>
          <w:p w:rsidR="007F4808" w:rsidRPr="005E330F" w:rsidRDefault="007F4808" w:rsidP="00A87597">
            <w:pPr>
              <w:ind w:right="23"/>
              <w:contextualSpacing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лицензирующем органе</w:t>
            </w:r>
          </w:p>
        </w:tc>
        <w:tc>
          <w:tcPr>
            <w:tcW w:w="3402" w:type="dxa"/>
          </w:tcPr>
          <w:p w:rsidR="007F4808" w:rsidRPr="005E330F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7F4808" w:rsidRPr="005E330F" w:rsidTr="00DA13E6">
        <w:trPr>
          <w:jc w:val="center"/>
        </w:trPr>
        <w:tc>
          <w:tcPr>
            <w:tcW w:w="6096" w:type="dxa"/>
            <w:vAlign w:val="center"/>
          </w:tcPr>
          <w:p w:rsidR="007F4808" w:rsidRDefault="007F4808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</w:t>
            </w:r>
            <w:r w:rsidRPr="005E33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почтовым отправлением</w:t>
            </w:r>
          </w:p>
          <w:p w:rsidR="00DA13E6" w:rsidRPr="005E330F" w:rsidRDefault="00DA13E6" w:rsidP="00A87597">
            <w:pPr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7F4808" w:rsidRPr="005E330F" w:rsidRDefault="007F4808" w:rsidP="00A87597">
            <w:pPr>
              <w:spacing w:line="360" w:lineRule="auto"/>
              <w:ind w:right="23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8B470F" w:rsidRPr="008B470F" w:rsidRDefault="008B470F" w:rsidP="0010317C">
      <w:pPr>
        <w:ind w:right="23"/>
        <w:contextualSpacing/>
        <w:jc w:val="both"/>
        <w:rPr>
          <w:rFonts w:ascii="Times New Roman" w:eastAsia="Calibri" w:hAnsi="Times New Roman"/>
          <w:szCs w:val="24"/>
          <w:lang w:eastAsia="en-US"/>
        </w:rPr>
      </w:pPr>
      <w:r w:rsidRPr="008B470F">
        <w:rPr>
          <w:rFonts w:ascii="Times New Roman" w:eastAsia="Calibri" w:hAnsi="Times New Roman"/>
          <w:szCs w:val="24"/>
          <w:lang w:eastAsia="en-US"/>
        </w:rPr>
        <w:t>(Справка об отсутствии запрашиваемых сведен</w:t>
      </w:r>
      <w:r w:rsidR="003F3FEC">
        <w:rPr>
          <w:rFonts w:ascii="Times New Roman" w:eastAsia="Calibri" w:hAnsi="Times New Roman"/>
          <w:szCs w:val="24"/>
          <w:lang w:eastAsia="en-US"/>
        </w:rPr>
        <w:t xml:space="preserve">ий направляется в соответствии </w:t>
      </w:r>
      <w:r>
        <w:rPr>
          <w:rFonts w:ascii="Times New Roman" w:eastAsia="Calibri" w:hAnsi="Times New Roman"/>
          <w:szCs w:val="24"/>
          <w:lang w:eastAsia="en-US"/>
        </w:rPr>
        <w:t xml:space="preserve">с </w:t>
      </w:r>
      <w:r w:rsidRPr="008B470F">
        <w:rPr>
          <w:rFonts w:ascii="Times New Roman" w:eastAsia="Calibri" w:hAnsi="Times New Roman"/>
          <w:szCs w:val="24"/>
          <w:lang w:eastAsia="en-US"/>
        </w:rPr>
        <w:t>выбранным способом получения результата предоставления государственной услуги)</w:t>
      </w:r>
    </w:p>
    <w:p w:rsidR="008B470F" w:rsidRPr="00180D56" w:rsidRDefault="008B470F" w:rsidP="0010317C">
      <w:pPr>
        <w:ind w:right="23"/>
        <w:contextualSpacing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______________________________________________________________</w:t>
      </w:r>
    </w:p>
    <w:p w:rsidR="0010317C" w:rsidRPr="00180D56" w:rsidRDefault="0010317C" w:rsidP="00180D56">
      <w:pPr>
        <w:ind w:right="23"/>
        <w:contextualSpacing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  <w:r w:rsidRPr="00502C42">
        <w:rPr>
          <w:rFonts w:ascii="Times New Roman" w:eastAsia="Calibri" w:hAnsi="Times New Roman"/>
          <w:sz w:val="16"/>
          <w:szCs w:val="16"/>
          <w:lang w:eastAsia="en-US"/>
        </w:rPr>
        <w:t>(наименование и реквизиты документа, подтверждающего полномочия представителя)</w:t>
      </w:r>
    </w:p>
    <w:p w:rsidR="00180D56" w:rsidRDefault="00180D56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             ______</w:t>
      </w:r>
      <w:r w:rsidR="00180D56">
        <w:rPr>
          <w:rFonts w:ascii="Times New Roman" w:eastAsia="Calibri" w:hAnsi="Times New Roman"/>
          <w:sz w:val="28"/>
          <w:szCs w:val="28"/>
          <w:lang w:eastAsia="en-US"/>
        </w:rPr>
        <w:t>_____</w:t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>___________        «__»__________20__ г.</w:t>
      </w:r>
    </w:p>
    <w:p w:rsidR="0010317C" w:rsidRPr="00502C42" w:rsidRDefault="0010317C" w:rsidP="0010317C">
      <w:pPr>
        <w:ind w:right="23"/>
        <w:contextualSpacing/>
        <w:jc w:val="both"/>
        <w:rPr>
          <w:rFonts w:ascii="Times New Roman" w:eastAsia="Calibri" w:hAnsi="Times New Roman"/>
          <w:sz w:val="20"/>
          <w:lang w:eastAsia="en-US"/>
        </w:rPr>
      </w:pPr>
      <w:r w:rsidRPr="00502C42">
        <w:rPr>
          <w:rFonts w:ascii="Times New Roman" w:eastAsia="Calibri" w:hAnsi="Times New Roman"/>
          <w:sz w:val="20"/>
          <w:lang w:eastAsia="en-US"/>
        </w:rPr>
        <w:t xml:space="preserve">           (</w:t>
      </w:r>
      <w:proofErr w:type="gramStart"/>
      <w:r w:rsidRPr="00502C42">
        <w:rPr>
          <w:rFonts w:ascii="Times New Roman" w:eastAsia="Calibri" w:hAnsi="Times New Roman"/>
          <w:sz w:val="20"/>
          <w:lang w:eastAsia="en-US"/>
        </w:rPr>
        <w:t xml:space="preserve">подпись)   </w:t>
      </w:r>
      <w:proofErr w:type="gramEnd"/>
      <w:r w:rsidRPr="00502C42"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(Ф.И.О.)                                                  (дата)</w:t>
      </w:r>
    </w:p>
    <w:p w:rsidR="0010317C" w:rsidRPr="0010317C" w:rsidRDefault="0010317C" w:rsidP="0010317C">
      <w:pPr>
        <w:spacing w:line="360" w:lineRule="auto"/>
        <w:ind w:left="40" w:right="23" w:hanging="40"/>
        <w:jc w:val="center"/>
        <w:rPr>
          <w:rFonts w:ascii="Times New Roman" w:eastAsia="Calibri" w:hAnsi="Times New Roman"/>
          <w:sz w:val="16"/>
          <w:szCs w:val="16"/>
          <w:lang w:eastAsia="en-US"/>
        </w:rPr>
      </w:pPr>
    </w:p>
    <w:p w:rsidR="00D1634B" w:rsidRPr="00180D56" w:rsidRDefault="0010317C" w:rsidP="00180D56">
      <w:pPr>
        <w:spacing w:line="360" w:lineRule="auto"/>
        <w:ind w:left="40" w:right="23" w:hanging="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502C42">
        <w:rPr>
          <w:rFonts w:ascii="Times New Roman" w:eastAsia="Calibri" w:hAnsi="Times New Roman"/>
          <w:sz w:val="28"/>
          <w:szCs w:val="28"/>
          <w:lang w:eastAsia="en-US"/>
        </w:rPr>
        <w:tab/>
        <w:t>М.П.</w:t>
      </w:r>
    </w:p>
    <w:p w:rsidR="001D0631" w:rsidRPr="001D0631" w:rsidRDefault="001D0631" w:rsidP="001D0631">
      <w:pPr>
        <w:ind w:right="23"/>
        <w:jc w:val="both"/>
        <w:rPr>
          <w:rFonts w:ascii="Times New Roman" w:eastAsia="Calibri" w:hAnsi="Times New Roman"/>
          <w:sz w:val="20"/>
          <w:lang w:eastAsia="en-US"/>
        </w:rPr>
      </w:pPr>
      <w:r>
        <w:rPr>
          <w:rFonts w:ascii="Times New Roman" w:eastAsia="Calibri" w:hAnsi="Times New Roman"/>
          <w:sz w:val="20"/>
          <w:lang w:eastAsia="en-US"/>
        </w:rPr>
        <w:t xml:space="preserve">                                                                    _____________________________</w:t>
      </w:r>
    </w:p>
    <w:sectPr w:rsidR="001D0631" w:rsidRPr="001D0631" w:rsidSect="000622C9">
      <w:headerReference w:type="default" r:id="rId17"/>
      <w:headerReference w:type="first" r:id="rId18"/>
      <w:pgSz w:w="11906" w:h="16838" w:code="9"/>
      <w:pgMar w:top="1134" w:right="851" w:bottom="1134" w:left="1418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B6E" w:rsidRDefault="00882B6E">
      <w:r>
        <w:separator/>
      </w:r>
    </w:p>
  </w:endnote>
  <w:endnote w:type="continuationSeparator" w:id="0">
    <w:p w:rsidR="00882B6E" w:rsidRDefault="00882B6E">
      <w:r>
        <w:continuationSeparator/>
      </w:r>
    </w:p>
  </w:endnote>
  <w:endnote w:type="continuationNotice" w:id="1">
    <w:p w:rsidR="00882B6E" w:rsidRDefault="00882B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B6E" w:rsidRDefault="00882B6E">
      <w:r>
        <w:separator/>
      </w:r>
    </w:p>
  </w:footnote>
  <w:footnote w:type="continuationSeparator" w:id="0">
    <w:p w:rsidR="00882B6E" w:rsidRDefault="00882B6E">
      <w:r>
        <w:continuationSeparator/>
      </w:r>
    </w:p>
  </w:footnote>
  <w:footnote w:type="continuationNotice" w:id="1">
    <w:p w:rsidR="00882B6E" w:rsidRDefault="00882B6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773169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44FB6" w:rsidRPr="00502C42" w:rsidRDefault="00844FB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502C42">
          <w:rPr>
            <w:rFonts w:ascii="Times New Roman" w:hAnsi="Times New Roman"/>
            <w:sz w:val="28"/>
            <w:szCs w:val="28"/>
          </w:rPr>
          <w:fldChar w:fldCharType="begin"/>
        </w:r>
        <w:r w:rsidRPr="00502C4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502C42">
          <w:rPr>
            <w:rFonts w:ascii="Times New Roman" w:hAnsi="Times New Roman"/>
            <w:sz w:val="28"/>
            <w:szCs w:val="28"/>
          </w:rPr>
          <w:fldChar w:fldCharType="separate"/>
        </w:r>
        <w:r w:rsidR="000622C9">
          <w:rPr>
            <w:rFonts w:ascii="Times New Roman" w:hAnsi="Times New Roman"/>
            <w:noProof/>
            <w:sz w:val="28"/>
            <w:szCs w:val="28"/>
          </w:rPr>
          <w:t>1</w:t>
        </w:r>
        <w:r w:rsidRPr="00502C4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44FB6" w:rsidRDefault="00844FB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B6" w:rsidRPr="00B95827" w:rsidRDefault="00844FB6">
    <w:pPr>
      <w:pStyle w:val="a5"/>
      <w:jc w:val="center"/>
      <w:rPr>
        <w:rFonts w:ascii="Times New Roman" w:hAnsi="Times New Roman"/>
        <w:sz w:val="28"/>
        <w:szCs w:val="28"/>
      </w:rPr>
    </w:pPr>
    <w:r w:rsidRPr="00B95827">
      <w:rPr>
        <w:rFonts w:asciiTheme="minorHAnsi" w:hAnsiTheme="minorHAnsi" w:cstheme="minorBidi"/>
        <w:sz w:val="22"/>
        <w:szCs w:val="22"/>
      </w:rPr>
      <w:fldChar w:fldCharType="begin"/>
    </w:r>
    <w:r>
      <w:instrText>PAGE   \* MERGEFORMAT</w:instrText>
    </w:r>
    <w:r w:rsidRPr="00B95827">
      <w:rPr>
        <w:rFonts w:asciiTheme="minorHAnsi" w:hAnsiTheme="minorHAnsi" w:cstheme="minorBidi"/>
        <w:sz w:val="22"/>
        <w:szCs w:val="22"/>
      </w:rPr>
      <w:fldChar w:fldCharType="separate"/>
    </w:r>
    <w:r w:rsidR="000622C9" w:rsidRPr="000622C9">
      <w:rPr>
        <w:rFonts w:ascii="Times New Roman" w:hAnsi="Times New Roman"/>
        <w:noProof/>
        <w:sz w:val="28"/>
        <w:szCs w:val="28"/>
      </w:rPr>
      <w:t>5</w:t>
    </w:r>
    <w:r w:rsidRPr="00B95827">
      <w:rPr>
        <w:rFonts w:ascii="Times New Roman" w:hAnsi="Times New Roman"/>
        <w:sz w:val="28"/>
        <w:szCs w:val="28"/>
      </w:rPr>
      <w:fldChar w:fldCharType="end"/>
    </w:r>
  </w:p>
  <w:p w:rsidR="00844FB6" w:rsidRDefault="00844FB6" w:rsidP="00502C4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B6" w:rsidRDefault="00844FB6" w:rsidP="00502C42">
    <w:pPr>
      <w:pStyle w:val="a5"/>
      <w:tabs>
        <w:tab w:val="left" w:pos="3288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663718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44FB6" w:rsidRPr="00CF7E18" w:rsidRDefault="00844FB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0622C9">
          <w:rPr>
            <w:rFonts w:ascii="Times New Roman" w:hAnsi="Times New Roman"/>
            <w:noProof/>
            <w:sz w:val="28"/>
            <w:szCs w:val="28"/>
          </w:rPr>
          <w:t>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44FB6" w:rsidRDefault="00844FB6" w:rsidP="00502C4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B6" w:rsidRDefault="00844FB6" w:rsidP="00502C42">
    <w:pPr>
      <w:pStyle w:val="a5"/>
      <w:tabs>
        <w:tab w:val="left" w:pos="3288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78661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844FB6" w:rsidRPr="00CF7E18" w:rsidRDefault="00844FB6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CF7E18">
          <w:rPr>
            <w:rFonts w:ascii="Times New Roman" w:hAnsi="Times New Roman"/>
            <w:sz w:val="28"/>
            <w:szCs w:val="28"/>
          </w:rPr>
          <w:fldChar w:fldCharType="begin"/>
        </w:r>
        <w:r w:rsidRPr="00CF7E1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CF7E18">
          <w:rPr>
            <w:rFonts w:ascii="Times New Roman" w:hAnsi="Times New Roman"/>
            <w:sz w:val="28"/>
            <w:szCs w:val="28"/>
          </w:rPr>
          <w:fldChar w:fldCharType="separate"/>
        </w:r>
        <w:r w:rsidR="000622C9">
          <w:rPr>
            <w:rFonts w:ascii="Times New Roman" w:hAnsi="Times New Roman"/>
            <w:noProof/>
            <w:sz w:val="28"/>
            <w:szCs w:val="28"/>
          </w:rPr>
          <w:t>2</w:t>
        </w:r>
        <w:r w:rsidRPr="00CF7E1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844FB6" w:rsidRDefault="00844FB6" w:rsidP="00502C42">
    <w:pPr>
      <w:pStyle w:val="a5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FB6" w:rsidRDefault="00844FB6" w:rsidP="00502C42">
    <w:pPr>
      <w:pStyle w:val="a5"/>
      <w:tabs>
        <w:tab w:val="left" w:pos="328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DA1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9953B8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4577F2"/>
    <w:multiLevelType w:val="hybridMultilevel"/>
    <w:tmpl w:val="BC0A4F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6310F"/>
    <w:multiLevelType w:val="hybridMultilevel"/>
    <w:tmpl w:val="90C68BC0"/>
    <w:lvl w:ilvl="0" w:tplc="32624DA2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9B74DB"/>
    <w:multiLevelType w:val="hybridMultilevel"/>
    <w:tmpl w:val="C38EA64A"/>
    <w:lvl w:ilvl="0" w:tplc="281C067A">
      <w:numFmt w:val="decimalZero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6" w15:restartNumberingAfterBreak="0">
    <w:nsid w:val="3396499E"/>
    <w:multiLevelType w:val="hybridMultilevel"/>
    <w:tmpl w:val="D3723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8AE4245"/>
    <w:multiLevelType w:val="hybridMultilevel"/>
    <w:tmpl w:val="12048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B77B63"/>
    <w:multiLevelType w:val="hybridMultilevel"/>
    <w:tmpl w:val="497A1C0E"/>
    <w:lvl w:ilvl="0" w:tplc="E61EC69E">
      <w:numFmt w:val="decimalZero"/>
      <w:lvlText w:val="%1."/>
      <w:lvlJc w:val="left"/>
      <w:pPr>
        <w:ind w:left="12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9" w15:restartNumberingAfterBreak="0">
    <w:nsid w:val="747B6380"/>
    <w:multiLevelType w:val="hybridMultilevel"/>
    <w:tmpl w:val="6FBABC6E"/>
    <w:lvl w:ilvl="0" w:tplc="2586F646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766E1D04"/>
    <w:multiLevelType w:val="hybridMultilevel"/>
    <w:tmpl w:val="6D5602AC"/>
    <w:lvl w:ilvl="0" w:tplc="E2043722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1" w15:restartNumberingAfterBreak="0">
    <w:nsid w:val="7BE97878"/>
    <w:multiLevelType w:val="hybridMultilevel"/>
    <w:tmpl w:val="10E6BA22"/>
    <w:lvl w:ilvl="0" w:tplc="7586FB22">
      <w:numFmt w:val="decimalZero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7DC4224A"/>
    <w:multiLevelType w:val="hybridMultilevel"/>
    <w:tmpl w:val="0A9685C0"/>
    <w:lvl w:ilvl="0" w:tplc="02306BCC">
      <w:start w:val="1"/>
      <w:numFmt w:val="decimal"/>
      <w:lvlText w:val="%1."/>
      <w:lvlJc w:val="left"/>
      <w:pPr>
        <w:ind w:left="1385" w:hanging="9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 w15:restartNumberingAfterBreak="0">
    <w:nsid w:val="7F203364"/>
    <w:multiLevelType w:val="hybridMultilevel"/>
    <w:tmpl w:val="A98CD44A"/>
    <w:lvl w:ilvl="0" w:tplc="58CE581C">
      <w:numFmt w:val="decimalZero"/>
      <w:lvlText w:val="%1.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F662E6A"/>
    <w:multiLevelType w:val="hybridMultilevel"/>
    <w:tmpl w:val="C6CACD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1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0"/>
  </w:num>
  <w:num w:numId="12">
    <w:abstractNumId w:val="1"/>
  </w:num>
  <w:num w:numId="13">
    <w:abstractNumId w:val="14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0A"/>
    <w:rsid w:val="00007C8A"/>
    <w:rsid w:val="00010C17"/>
    <w:rsid w:val="00021AD0"/>
    <w:rsid w:val="00022288"/>
    <w:rsid w:val="000223A3"/>
    <w:rsid w:val="000226E7"/>
    <w:rsid w:val="00024685"/>
    <w:rsid w:val="000275AC"/>
    <w:rsid w:val="00027C15"/>
    <w:rsid w:val="000403DC"/>
    <w:rsid w:val="00045B3D"/>
    <w:rsid w:val="00045D0C"/>
    <w:rsid w:val="00047B06"/>
    <w:rsid w:val="000545DE"/>
    <w:rsid w:val="00061DAF"/>
    <w:rsid w:val="000622C9"/>
    <w:rsid w:val="00064FDA"/>
    <w:rsid w:val="000710FF"/>
    <w:rsid w:val="0007277D"/>
    <w:rsid w:val="00072792"/>
    <w:rsid w:val="000731FA"/>
    <w:rsid w:val="00077BC5"/>
    <w:rsid w:val="00080FB5"/>
    <w:rsid w:val="00081BEB"/>
    <w:rsid w:val="00084B61"/>
    <w:rsid w:val="00091E2A"/>
    <w:rsid w:val="00093218"/>
    <w:rsid w:val="000938CE"/>
    <w:rsid w:val="00095A02"/>
    <w:rsid w:val="000979A3"/>
    <w:rsid w:val="000A07C2"/>
    <w:rsid w:val="000A2828"/>
    <w:rsid w:val="000A30DC"/>
    <w:rsid w:val="000A5E82"/>
    <w:rsid w:val="000B3B09"/>
    <w:rsid w:val="000B419D"/>
    <w:rsid w:val="000C0C6F"/>
    <w:rsid w:val="000C2BC0"/>
    <w:rsid w:val="000C36CF"/>
    <w:rsid w:val="000C566C"/>
    <w:rsid w:val="000C5B04"/>
    <w:rsid w:val="000C5B71"/>
    <w:rsid w:val="000D154A"/>
    <w:rsid w:val="000D2D0C"/>
    <w:rsid w:val="000D3AA8"/>
    <w:rsid w:val="000D4932"/>
    <w:rsid w:val="000D5162"/>
    <w:rsid w:val="000D5FB5"/>
    <w:rsid w:val="000E4356"/>
    <w:rsid w:val="000E437D"/>
    <w:rsid w:val="000F44B6"/>
    <w:rsid w:val="001013DE"/>
    <w:rsid w:val="0010317C"/>
    <w:rsid w:val="00103A1B"/>
    <w:rsid w:val="00111865"/>
    <w:rsid w:val="00114E06"/>
    <w:rsid w:val="00116730"/>
    <w:rsid w:val="00123B60"/>
    <w:rsid w:val="0013364A"/>
    <w:rsid w:val="001367A1"/>
    <w:rsid w:val="00140916"/>
    <w:rsid w:val="00142BFB"/>
    <w:rsid w:val="00151C32"/>
    <w:rsid w:val="00153F49"/>
    <w:rsid w:val="00154237"/>
    <w:rsid w:val="001571C0"/>
    <w:rsid w:val="00163523"/>
    <w:rsid w:val="00165220"/>
    <w:rsid w:val="00166ACE"/>
    <w:rsid w:val="001670D3"/>
    <w:rsid w:val="001717F7"/>
    <w:rsid w:val="001759D5"/>
    <w:rsid w:val="00176F26"/>
    <w:rsid w:val="001802CE"/>
    <w:rsid w:val="001803B8"/>
    <w:rsid w:val="00180D56"/>
    <w:rsid w:val="0018401A"/>
    <w:rsid w:val="001844E3"/>
    <w:rsid w:val="00186658"/>
    <w:rsid w:val="0018784B"/>
    <w:rsid w:val="00187D87"/>
    <w:rsid w:val="00191926"/>
    <w:rsid w:val="001921C1"/>
    <w:rsid w:val="0019390A"/>
    <w:rsid w:val="00194068"/>
    <w:rsid w:val="00194CC6"/>
    <w:rsid w:val="00197845"/>
    <w:rsid w:val="001A0EA4"/>
    <w:rsid w:val="001A1D40"/>
    <w:rsid w:val="001A26EB"/>
    <w:rsid w:val="001A38FA"/>
    <w:rsid w:val="001A3D3B"/>
    <w:rsid w:val="001A5453"/>
    <w:rsid w:val="001A6260"/>
    <w:rsid w:val="001B1C4E"/>
    <w:rsid w:val="001B494C"/>
    <w:rsid w:val="001B5124"/>
    <w:rsid w:val="001B5FC0"/>
    <w:rsid w:val="001C5570"/>
    <w:rsid w:val="001C5644"/>
    <w:rsid w:val="001C6412"/>
    <w:rsid w:val="001C6FA5"/>
    <w:rsid w:val="001D0631"/>
    <w:rsid w:val="001D1628"/>
    <w:rsid w:val="001D3693"/>
    <w:rsid w:val="001E1195"/>
    <w:rsid w:val="001E28FD"/>
    <w:rsid w:val="001E4781"/>
    <w:rsid w:val="001F2409"/>
    <w:rsid w:val="001F42DA"/>
    <w:rsid w:val="001F4E14"/>
    <w:rsid w:val="002054BB"/>
    <w:rsid w:val="00205B0C"/>
    <w:rsid w:val="00206076"/>
    <w:rsid w:val="00211613"/>
    <w:rsid w:val="00211EE2"/>
    <w:rsid w:val="0021586F"/>
    <w:rsid w:val="0021779F"/>
    <w:rsid w:val="00222031"/>
    <w:rsid w:val="00222922"/>
    <w:rsid w:val="00224B0D"/>
    <w:rsid w:val="00234101"/>
    <w:rsid w:val="00235DC8"/>
    <w:rsid w:val="0023632B"/>
    <w:rsid w:val="00236859"/>
    <w:rsid w:val="00240D61"/>
    <w:rsid w:val="00240DCE"/>
    <w:rsid w:val="00246F09"/>
    <w:rsid w:val="002472B9"/>
    <w:rsid w:val="00251FDE"/>
    <w:rsid w:val="00252233"/>
    <w:rsid w:val="002541AA"/>
    <w:rsid w:val="002636A4"/>
    <w:rsid w:val="00264BC1"/>
    <w:rsid w:val="002652DF"/>
    <w:rsid w:val="00266AC7"/>
    <w:rsid w:val="00267F14"/>
    <w:rsid w:val="00271F2A"/>
    <w:rsid w:val="00271F42"/>
    <w:rsid w:val="002737EF"/>
    <w:rsid w:val="00273A67"/>
    <w:rsid w:val="002748D4"/>
    <w:rsid w:val="00275B36"/>
    <w:rsid w:val="00276E66"/>
    <w:rsid w:val="00280D72"/>
    <w:rsid w:val="00281003"/>
    <w:rsid w:val="00284B10"/>
    <w:rsid w:val="002941C3"/>
    <w:rsid w:val="00295E46"/>
    <w:rsid w:val="00295E6D"/>
    <w:rsid w:val="002A0484"/>
    <w:rsid w:val="002B1F48"/>
    <w:rsid w:val="002B4C34"/>
    <w:rsid w:val="002B5524"/>
    <w:rsid w:val="002B796C"/>
    <w:rsid w:val="002B79CA"/>
    <w:rsid w:val="002C1CEE"/>
    <w:rsid w:val="002C31E7"/>
    <w:rsid w:val="002C4FC2"/>
    <w:rsid w:val="002D0F1D"/>
    <w:rsid w:val="002D6270"/>
    <w:rsid w:val="002E07A3"/>
    <w:rsid w:val="002E0837"/>
    <w:rsid w:val="002E3F83"/>
    <w:rsid w:val="002E45FC"/>
    <w:rsid w:val="002E6F03"/>
    <w:rsid w:val="002E7DB0"/>
    <w:rsid w:val="002F06AA"/>
    <w:rsid w:val="002F16DD"/>
    <w:rsid w:val="002F3BA0"/>
    <w:rsid w:val="003003E6"/>
    <w:rsid w:val="003005C5"/>
    <w:rsid w:val="00301D92"/>
    <w:rsid w:val="003025EC"/>
    <w:rsid w:val="00303EE0"/>
    <w:rsid w:val="00306A4E"/>
    <w:rsid w:val="00311A74"/>
    <w:rsid w:val="00312CAE"/>
    <w:rsid w:val="00313025"/>
    <w:rsid w:val="0031320E"/>
    <w:rsid w:val="00314B93"/>
    <w:rsid w:val="0031689E"/>
    <w:rsid w:val="00320B44"/>
    <w:rsid w:val="003228E7"/>
    <w:rsid w:val="00322D6B"/>
    <w:rsid w:val="003232AB"/>
    <w:rsid w:val="00323DC0"/>
    <w:rsid w:val="003329F6"/>
    <w:rsid w:val="00333252"/>
    <w:rsid w:val="00333D29"/>
    <w:rsid w:val="00333FAC"/>
    <w:rsid w:val="003361B5"/>
    <w:rsid w:val="00340D59"/>
    <w:rsid w:val="003441A2"/>
    <w:rsid w:val="00347956"/>
    <w:rsid w:val="0035045A"/>
    <w:rsid w:val="003505E0"/>
    <w:rsid w:val="00350F15"/>
    <w:rsid w:val="00353092"/>
    <w:rsid w:val="003557DB"/>
    <w:rsid w:val="003558EE"/>
    <w:rsid w:val="0035707A"/>
    <w:rsid w:val="003634E7"/>
    <w:rsid w:val="00363DDB"/>
    <w:rsid w:val="00364607"/>
    <w:rsid w:val="003664B4"/>
    <w:rsid w:val="0037492B"/>
    <w:rsid w:val="00374A28"/>
    <w:rsid w:val="00376B97"/>
    <w:rsid w:val="00377F62"/>
    <w:rsid w:val="003806CC"/>
    <w:rsid w:val="003809BE"/>
    <w:rsid w:val="00380C6D"/>
    <w:rsid w:val="00381F48"/>
    <w:rsid w:val="00382103"/>
    <w:rsid w:val="00384631"/>
    <w:rsid w:val="00384A32"/>
    <w:rsid w:val="00385362"/>
    <w:rsid w:val="003907EE"/>
    <w:rsid w:val="00390D70"/>
    <w:rsid w:val="00395DF2"/>
    <w:rsid w:val="003A34E7"/>
    <w:rsid w:val="003A3991"/>
    <w:rsid w:val="003A4A8A"/>
    <w:rsid w:val="003A5F17"/>
    <w:rsid w:val="003B0A5C"/>
    <w:rsid w:val="003B54C6"/>
    <w:rsid w:val="003C026D"/>
    <w:rsid w:val="003C27E0"/>
    <w:rsid w:val="003C4D86"/>
    <w:rsid w:val="003C628B"/>
    <w:rsid w:val="003C6BA6"/>
    <w:rsid w:val="003D0AA1"/>
    <w:rsid w:val="003D0B7C"/>
    <w:rsid w:val="003D42F6"/>
    <w:rsid w:val="003E02E3"/>
    <w:rsid w:val="003E3A00"/>
    <w:rsid w:val="003E47EE"/>
    <w:rsid w:val="003E4A88"/>
    <w:rsid w:val="003F2C0D"/>
    <w:rsid w:val="003F319B"/>
    <w:rsid w:val="003F3360"/>
    <w:rsid w:val="003F3E3F"/>
    <w:rsid w:val="003F3FEC"/>
    <w:rsid w:val="004006EE"/>
    <w:rsid w:val="004014E3"/>
    <w:rsid w:val="00401ADF"/>
    <w:rsid w:val="004054B4"/>
    <w:rsid w:val="00406F53"/>
    <w:rsid w:val="00407B37"/>
    <w:rsid w:val="0041112D"/>
    <w:rsid w:val="004111E9"/>
    <w:rsid w:val="004127BD"/>
    <w:rsid w:val="00413479"/>
    <w:rsid w:val="0042361B"/>
    <w:rsid w:val="00423D93"/>
    <w:rsid w:val="0042413D"/>
    <w:rsid w:val="00424BCB"/>
    <w:rsid w:val="00427291"/>
    <w:rsid w:val="0043238C"/>
    <w:rsid w:val="004333C4"/>
    <w:rsid w:val="00436419"/>
    <w:rsid w:val="004366AB"/>
    <w:rsid w:val="0044027B"/>
    <w:rsid w:val="004412E6"/>
    <w:rsid w:val="00443409"/>
    <w:rsid w:val="00443D25"/>
    <w:rsid w:val="00446196"/>
    <w:rsid w:val="004466FC"/>
    <w:rsid w:val="00447AD3"/>
    <w:rsid w:val="00450086"/>
    <w:rsid w:val="0045069B"/>
    <w:rsid w:val="00450E94"/>
    <w:rsid w:val="00452323"/>
    <w:rsid w:val="004530BA"/>
    <w:rsid w:val="0045568C"/>
    <w:rsid w:val="00456AD9"/>
    <w:rsid w:val="00456FCF"/>
    <w:rsid w:val="004606EE"/>
    <w:rsid w:val="00460B79"/>
    <w:rsid w:val="00463AE5"/>
    <w:rsid w:val="00465293"/>
    <w:rsid w:val="00465D70"/>
    <w:rsid w:val="00467063"/>
    <w:rsid w:val="0047077B"/>
    <w:rsid w:val="00474109"/>
    <w:rsid w:val="00481606"/>
    <w:rsid w:val="00483A9A"/>
    <w:rsid w:val="004847E6"/>
    <w:rsid w:val="00485528"/>
    <w:rsid w:val="004857CF"/>
    <w:rsid w:val="00490626"/>
    <w:rsid w:val="00496204"/>
    <w:rsid w:val="00497349"/>
    <w:rsid w:val="00497D01"/>
    <w:rsid w:val="004A1B1E"/>
    <w:rsid w:val="004A2326"/>
    <w:rsid w:val="004A25DF"/>
    <w:rsid w:val="004A3F63"/>
    <w:rsid w:val="004A65B6"/>
    <w:rsid w:val="004B0CD1"/>
    <w:rsid w:val="004B1528"/>
    <w:rsid w:val="004B20D2"/>
    <w:rsid w:val="004B38B9"/>
    <w:rsid w:val="004B4543"/>
    <w:rsid w:val="004B5AAA"/>
    <w:rsid w:val="004C0E85"/>
    <w:rsid w:val="004C30ED"/>
    <w:rsid w:val="004D3E53"/>
    <w:rsid w:val="004D3F67"/>
    <w:rsid w:val="004D533C"/>
    <w:rsid w:val="004E3F86"/>
    <w:rsid w:val="004E5E37"/>
    <w:rsid w:val="004F04F7"/>
    <w:rsid w:val="004F2498"/>
    <w:rsid w:val="004F57D9"/>
    <w:rsid w:val="004F6E29"/>
    <w:rsid w:val="004F7CDC"/>
    <w:rsid w:val="0050124A"/>
    <w:rsid w:val="00502691"/>
    <w:rsid w:val="00502C42"/>
    <w:rsid w:val="00504DB4"/>
    <w:rsid w:val="005055FD"/>
    <w:rsid w:val="00506DD5"/>
    <w:rsid w:val="0051107E"/>
    <w:rsid w:val="00511E0F"/>
    <w:rsid w:val="005122D9"/>
    <w:rsid w:val="00512807"/>
    <w:rsid w:val="00513F79"/>
    <w:rsid w:val="00514D2F"/>
    <w:rsid w:val="00514FD6"/>
    <w:rsid w:val="005156B8"/>
    <w:rsid w:val="0052264C"/>
    <w:rsid w:val="005301E3"/>
    <w:rsid w:val="00530B56"/>
    <w:rsid w:val="00533A66"/>
    <w:rsid w:val="0053418F"/>
    <w:rsid w:val="00535B28"/>
    <w:rsid w:val="00536880"/>
    <w:rsid w:val="00537624"/>
    <w:rsid w:val="0054031C"/>
    <w:rsid w:val="00540720"/>
    <w:rsid w:val="00540FA4"/>
    <w:rsid w:val="005412EE"/>
    <w:rsid w:val="0054219E"/>
    <w:rsid w:val="005451A3"/>
    <w:rsid w:val="005452F8"/>
    <w:rsid w:val="0054552C"/>
    <w:rsid w:val="005478D3"/>
    <w:rsid w:val="00551AB3"/>
    <w:rsid w:val="00554947"/>
    <w:rsid w:val="00554F02"/>
    <w:rsid w:val="005563D8"/>
    <w:rsid w:val="005574E6"/>
    <w:rsid w:val="005611BE"/>
    <w:rsid w:val="00563791"/>
    <w:rsid w:val="00563B85"/>
    <w:rsid w:val="0056653F"/>
    <w:rsid w:val="005672F5"/>
    <w:rsid w:val="00570089"/>
    <w:rsid w:val="005722F3"/>
    <w:rsid w:val="00575BA1"/>
    <w:rsid w:val="005764D8"/>
    <w:rsid w:val="00576F4E"/>
    <w:rsid w:val="00577582"/>
    <w:rsid w:val="0058244C"/>
    <w:rsid w:val="00584965"/>
    <w:rsid w:val="005860CC"/>
    <w:rsid w:val="00590C10"/>
    <w:rsid w:val="00590D60"/>
    <w:rsid w:val="00591D67"/>
    <w:rsid w:val="00593C0E"/>
    <w:rsid w:val="00594A54"/>
    <w:rsid w:val="00595473"/>
    <w:rsid w:val="005956B0"/>
    <w:rsid w:val="0059600A"/>
    <w:rsid w:val="005969B4"/>
    <w:rsid w:val="005A2076"/>
    <w:rsid w:val="005A2D3D"/>
    <w:rsid w:val="005A5874"/>
    <w:rsid w:val="005A5F89"/>
    <w:rsid w:val="005B0349"/>
    <w:rsid w:val="005B22DD"/>
    <w:rsid w:val="005B5407"/>
    <w:rsid w:val="005B5FB8"/>
    <w:rsid w:val="005B6E67"/>
    <w:rsid w:val="005B7A82"/>
    <w:rsid w:val="005C0472"/>
    <w:rsid w:val="005C1B07"/>
    <w:rsid w:val="005C266E"/>
    <w:rsid w:val="005C2715"/>
    <w:rsid w:val="005C2A9B"/>
    <w:rsid w:val="005C58B3"/>
    <w:rsid w:val="005C61E2"/>
    <w:rsid w:val="005C7449"/>
    <w:rsid w:val="005C7A72"/>
    <w:rsid w:val="005D1557"/>
    <w:rsid w:val="005D1E4F"/>
    <w:rsid w:val="005D292D"/>
    <w:rsid w:val="005D39B0"/>
    <w:rsid w:val="005D53D3"/>
    <w:rsid w:val="005D71E7"/>
    <w:rsid w:val="005E330F"/>
    <w:rsid w:val="005E54E1"/>
    <w:rsid w:val="005F4173"/>
    <w:rsid w:val="005F577F"/>
    <w:rsid w:val="005F57C3"/>
    <w:rsid w:val="005F6A54"/>
    <w:rsid w:val="005F7095"/>
    <w:rsid w:val="0060213C"/>
    <w:rsid w:val="00604D8C"/>
    <w:rsid w:val="006070DD"/>
    <w:rsid w:val="00614518"/>
    <w:rsid w:val="0061686F"/>
    <w:rsid w:val="0062136A"/>
    <w:rsid w:val="006238A4"/>
    <w:rsid w:val="00624AF0"/>
    <w:rsid w:val="00624AF6"/>
    <w:rsid w:val="00624E84"/>
    <w:rsid w:val="006277B9"/>
    <w:rsid w:val="00630326"/>
    <w:rsid w:val="00632F76"/>
    <w:rsid w:val="00633142"/>
    <w:rsid w:val="006344AF"/>
    <w:rsid w:val="006356AF"/>
    <w:rsid w:val="00635A49"/>
    <w:rsid w:val="00636A54"/>
    <w:rsid w:val="00636AFE"/>
    <w:rsid w:val="00637292"/>
    <w:rsid w:val="006413E0"/>
    <w:rsid w:val="00643584"/>
    <w:rsid w:val="00647AB8"/>
    <w:rsid w:val="00652B58"/>
    <w:rsid w:val="00662E4E"/>
    <w:rsid w:val="00663CF3"/>
    <w:rsid w:val="006661DB"/>
    <w:rsid w:val="00670E07"/>
    <w:rsid w:val="00671161"/>
    <w:rsid w:val="00672706"/>
    <w:rsid w:val="00675445"/>
    <w:rsid w:val="00675CFB"/>
    <w:rsid w:val="00676712"/>
    <w:rsid w:val="00683184"/>
    <w:rsid w:val="006845CC"/>
    <w:rsid w:val="00687722"/>
    <w:rsid w:val="0069165B"/>
    <w:rsid w:val="00695143"/>
    <w:rsid w:val="00695DA9"/>
    <w:rsid w:val="006A0112"/>
    <w:rsid w:val="006A06C4"/>
    <w:rsid w:val="006A2CD2"/>
    <w:rsid w:val="006A3C15"/>
    <w:rsid w:val="006A3C7D"/>
    <w:rsid w:val="006A4AD5"/>
    <w:rsid w:val="006A5775"/>
    <w:rsid w:val="006B0919"/>
    <w:rsid w:val="006B12DF"/>
    <w:rsid w:val="006B1BEB"/>
    <w:rsid w:val="006B1C9C"/>
    <w:rsid w:val="006B4B6D"/>
    <w:rsid w:val="006C1A62"/>
    <w:rsid w:val="006C1B8F"/>
    <w:rsid w:val="006C30B0"/>
    <w:rsid w:val="006C62DC"/>
    <w:rsid w:val="006C74B2"/>
    <w:rsid w:val="006D3460"/>
    <w:rsid w:val="006D737B"/>
    <w:rsid w:val="006E2323"/>
    <w:rsid w:val="006E4983"/>
    <w:rsid w:val="006E7460"/>
    <w:rsid w:val="006F2635"/>
    <w:rsid w:val="006F3250"/>
    <w:rsid w:val="006F5733"/>
    <w:rsid w:val="00701000"/>
    <w:rsid w:val="00701BE5"/>
    <w:rsid w:val="0070297E"/>
    <w:rsid w:val="00702AD6"/>
    <w:rsid w:val="00703626"/>
    <w:rsid w:val="00704DAE"/>
    <w:rsid w:val="00707D7F"/>
    <w:rsid w:val="007120EE"/>
    <w:rsid w:val="00716F1C"/>
    <w:rsid w:val="0071720E"/>
    <w:rsid w:val="00717615"/>
    <w:rsid w:val="00717D59"/>
    <w:rsid w:val="0072326D"/>
    <w:rsid w:val="007266BF"/>
    <w:rsid w:val="00730DAF"/>
    <w:rsid w:val="00732E34"/>
    <w:rsid w:val="00735080"/>
    <w:rsid w:val="00735D8F"/>
    <w:rsid w:val="00737626"/>
    <w:rsid w:val="00737BEB"/>
    <w:rsid w:val="007413A8"/>
    <w:rsid w:val="00743040"/>
    <w:rsid w:val="007477DD"/>
    <w:rsid w:val="00751911"/>
    <w:rsid w:val="007548B6"/>
    <w:rsid w:val="00754D4E"/>
    <w:rsid w:val="007567AB"/>
    <w:rsid w:val="00760B14"/>
    <w:rsid w:val="0076746B"/>
    <w:rsid w:val="00767A51"/>
    <w:rsid w:val="0077279E"/>
    <w:rsid w:val="00772FC3"/>
    <w:rsid w:val="0077405B"/>
    <w:rsid w:val="00774476"/>
    <w:rsid w:val="00774B9C"/>
    <w:rsid w:val="00774FA2"/>
    <w:rsid w:val="007760F0"/>
    <w:rsid w:val="00776E0B"/>
    <w:rsid w:val="00776EBD"/>
    <w:rsid w:val="007818D2"/>
    <w:rsid w:val="0078298B"/>
    <w:rsid w:val="00782C0A"/>
    <w:rsid w:val="007844DE"/>
    <w:rsid w:val="00784DCF"/>
    <w:rsid w:val="0079263C"/>
    <w:rsid w:val="007A38C7"/>
    <w:rsid w:val="007A6EF1"/>
    <w:rsid w:val="007B267E"/>
    <w:rsid w:val="007B3C17"/>
    <w:rsid w:val="007B481A"/>
    <w:rsid w:val="007B57C9"/>
    <w:rsid w:val="007B6CE8"/>
    <w:rsid w:val="007B75A8"/>
    <w:rsid w:val="007C1136"/>
    <w:rsid w:val="007C3F83"/>
    <w:rsid w:val="007C51B5"/>
    <w:rsid w:val="007C6A99"/>
    <w:rsid w:val="007C7504"/>
    <w:rsid w:val="007D4AF8"/>
    <w:rsid w:val="007D5807"/>
    <w:rsid w:val="007D679B"/>
    <w:rsid w:val="007D7678"/>
    <w:rsid w:val="007D7D93"/>
    <w:rsid w:val="007E0432"/>
    <w:rsid w:val="007E3950"/>
    <w:rsid w:val="007E67F0"/>
    <w:rsid w:val="007F0423"/>
    <w:rsid w:val="007F341E"/>
    <w:rsid w:val="007F3DA8"/>
    <w:rsid w:val="007F461D"/>
    <w:rsid w:val="007F4808"/>
    <w:rsid w:val="007F4A16"/>
    <w:rsid w:val="007F4B40"/>
    <w:rsid w:val="007F592F"/>
    <w:rsid w:val="007F5FDC"/>
    <w:rsid w:val="007F70B3"/>
    <w:rsid w:val="007F7C17"/>
    <w:rsid w:val="00802B01"/>
    <w:rsid w:val="008040FD"/>
    <w:rsid w:val="008070BA"/>
    <w:rsid w:val="0080799E"/>
    <w:rsid w:val="00807E31"/>
    <w:rsid w:val="00812CBA"/>
    <w:rsid w:val="008146E5"/>
    <w:rsid w:val="00814EA3"/>
    <w:rsid w:val="0081636B"/>
    <w:rsid w:val="008205F1"/>
    <w:rsid w:val="00824F94"/>
    <w:rsid w:val="008267B0"/>
    <w:rsid w:val="00826993"/>
    <w:rsid w:val="008303B4"/>
    <w:rsid w:val="00831ABD"/>
    <w:rsid w:val="00831F1F"/>
    <w:rsid w:val="00833DA5"/>
    <w:rsid w:val="008346BC"/>
    <w:rsid w:val="008349A0"/>
    <w:rsid w:val="00837A2F"/>
    <w:rsid w:val="008400C9"/>
    <w:rsid w:val="00841170"/>
    <w:rsid w:val="00843191"/>
    <w:rsid w:val="00844FB6"/>
    <w:rsid w:val="00850121"/>
    <w:rsid w:val="008511E5"/>
    <w:rsid w:val="00857B70"/>
    <w:rsid w:val="00857FB8"/>
    <w:rsid w:val="008608D4"/>
    <w:rsid w:val="00861E8A"/>
    <w:rsid w:val="00864948"/>
    <w:rsid w:val="008677B2"/>
    <w:rsid w:val="00870C13"/>
    <w:rsid w:val="008730C4"/>
    <w:rsid w:val="0087354A"/>
    <w:rsid w:val="00873D52"/>
    <w:rsid w:val="008810CB"/>
    <w:rsid w:val="00882B6E"/>
    <w:rsid w:val="00886721"/>
    <w:rsid w:val="00886956"/>
    <w:rsid w:val="00892091"/>
    <w:rsid w:val="00892613"/>
    <w:rsid w:val="008931E3"/>
    <w:rsid w:val="008945BE"/>
    <w:rsid w:val="008A0BEA"/>
    <w:rsid w:val="008A4455"/>
    <w:rsid w:val="008A49B5"/>
    <w:rsid w:val="008A5147"/>
    <w:rsid w:val="008A6622"/>
    <w:rsid w:val="008A73F1"/>
    <w:rsid w:val="008B07FA"/>
    <w:rsid w:val="008B0D65"/>
    <w:rsid w:val="008B1277"/>
    <w:rsid w:val="008B330C"/>
    <w:rsid w:val="008B470F"/>
    <w:rsid w:val="008B4ADB"/>
    <w:rsid w:val="008B58AA"/>
    <w:rsid w:val="008B5F32"/>
    <w:rsid w:val="008B7EE1"/>
    <w:rsid w:val="008C3E2F"/>
    <w:rsid w:val="008D1D94"/>
    <w:rsid w:val="008D2878"/>
    <w:rsid w:val="008D5CC7"/>
    <w:rsid w:val="008E310E"/>
    <w:rsid w:val="008E6CF2"/>
    <w:rsid w:val="008F0DE5"/>
    <w:rsid w:val="008F1C6A"/>
    <w:rsid w:val="008F6F14"/>
    <w:rsid w:val="00914FAE"/>
    <w:rsid w:val="00916E8E"/>
    <w:rsid w:val="00927664"/>
    <w:rsid w:val="00927B3D"/>
    <w:rsid w:val="00931031"/>
    <w:rsid w:val="0093236C"/>
    <w:rsid w:val="00940FCB"/>
    <w:rsid w:val="00942966"/>
    <w:rsid w:val="009431C9"/>
    <w:rsid w:val="009434F0"/>
    <w:rsid w:val="0094431B"/>
    <w:rsid w:val="009474AA"/>
    <w:rsid w:val="00950A1A"/>
    <w:rsid w:val="00957F25"/>
    <w:rsid w:val="00960AD7"/>
    <w:rsid w:val="00971093"/>
    <w:rsid w:val="0097173E"/>
    <w:rsid w:val="00971A48"/>
    <w:rsid w:val="00971BC6"/>
    <w:rsid w:val="00972FBB"/>
    <w:rsid w:val="00973E85"/>
    <w:rsid w:val="00976350"/>
    <w:rsid w:val="00977FF1"/>
    <w:rsid w:val="009811BB"/>
    <w:rsid w:val="00982277"/>
    <w:rsid w:val="00982DAB"/>
    <w:rsid w:val="009851FD"/>
    <w:rsid w:val="009866EE"/>
    <w:rsid w:val="0099173E"/>
    <w:rsid w:val="00991E44"/>
    <w:rsid w:val="00991ED2"/>
    <w:rsid w:val="0099288F"/>
    <w:rsid w:val="00995F91"/>
    <w:rsid w:val="00996504"/>
    <w:rsid w:val="009A0DEA"/>
    <w:rsid w:val="009A39D2"/>
    <w:rsid w:val="009A6503"/>
    <w:rsid w:val="009B0D6B"/>
    <w:rsid w:val="009B20CC"/>
    <w:rsid w:val="009B5825"/>
    <w:rsid w:val="009C4D92"/>
    <w:rsid w:val="009D39AB"/>
    <w:rsid w:val="009D43E3"/>
    <w:rsid w:val="009E435D"/>
    <w:rsid w:val="009E4854"/>
    <w:rsid w:val="009E55F9"/>
    <w:rsid w:val="009E58D7"/>
    <w:rsid w:val="009E659F"/>
    <w:rsid w:val="009E6B96"/>
    <w:rsid w:val="009F1A8C"/>
    <w:rsid w:val="009F426E"/>
    <w:rsid w:val="009F4CA5"/>
    <w:rsid w:val="00A01617"/>
    <w:rsid w:val="00A0234A"/>
    <w:rsid w:val="00A0591E"/>
    <w:rsid w:val="00A05F36"/>
    <w:rsid w:val="00A07849"/>
    <w:rsid w:val="00A13070"/>
    <w:rsid w:val="00A14135"/>
    <w:rsid w:val="00A15071"/>
    <w:rsid w:val="00A16552"/>
    <w:rsid w:val="00A202A8"/>
    <w:rsid w:val="00A2256A"/>
    <w:rsid w:val="00A23766"/>
    <w:rsid w:val="00A2479B"/>
    <w:rsid w:val="00A24E03"/>
    <w:rsid w:val="00A30520"/>
    <w:rsid w:val="00A34428"/>
    <w:rsid w:val="00A34E64"/>
    <w:rsid w:val="00A353EF"/>
    <w:rsid w:val="00A356E8"/>
    <w:rsid w:val="00A370B2"/>
    <w:rsid w:val="00A41D3D"/>
    <w:rsid w:val="00A42250"/>
    <w:rsid w:val="00A45F2C"/>
    <w:rsid w:val="00A46A15"/>
    <w:rsid w:val="00A46A39"/>
    <w:rsid w:val="00A47474"/>
    <w:rsid w:val="00A47F24"/>
    <w:rsid w:val="00A5135C"/>
    <w:rsid w:val="00A521FB"/>
    <w:rsid w:val="00A54CEC"/>
    <w:rsid w:val="00A56AE6"/>
    <w:rsid w:val="00A614F3"/>
    <w:rsid w:val="00A615B8"/>
    <w:rsid w:val="00A63114"/>
    <w:rsid w:val="00A63306"/>
    <w:rsid w:val="00A64DFF"/>
    <w:rsid w:val="00A66787"/>
    <w:rsid w:val="00A72089"/>
    <w:rsid w:val="00A7252B"/>
    <w:rsid w:val="00A74896"/>
    <w:rsid w:val="00A74FC8"/>
    <w:rsid w:val="00A75501"/>
    <w:rsid w:val="00A75734"/>
    <w:rsid w:val="00A76EA9"/>
    <w:rsid w:val="00A77F41"/>
    <w:rsid w:val="00A8351C"/>
    <w:rsid w:val="00A839E7"/>
    <w:rsid w:val="00A87597"/>
    <w:rsid w:val="00A877A6"/>
    <w:rsid w:val="00A90789"/>
    <w:rsid w:val="00A90FC6"/>
    <w:rsid w:val="00A91273"/>
    <w:rsid w:val="00A93370"/>
    <w:rsid w:val="00A9495F"/>
    <w:rsid w:val="00AA1481"/>
    <w:rsid w:val="00AB09CC"/>
    <w:rsid w:val="00AB4F07"/>
    <w:rsid w:val="00AB6D27"/>
    <w:rsid w:val="00AC12C2"/>
    <w:rsid w:val="00AC17DB"/>
    <w:rsid w:val="00AC5B97"/>
    <w:rsid w:val="00AC6FC8"/>
    <w:rsid w:val="00AD071C"/>
    <w:rsid w:val="00AD489D"/>
    <w:rsid w:val="00AD4A24"/>
    <w:rsid w:val="00AD6FD4"/>
    <w:rsid w:val="00AD72EF"/>
    <w:rsid w:val="00AD7F8D"/>
    <w:rsid w:val="00AE0867"/>
    <w:rsid w:val="00AE4B41"/>
    <w:rsid w:val="00AE6D54"/>
    <w:rsid w:val="00AF2625"/>
    <w:rsid w:val="00AF5C48"/>
    <w:rsid w:val="00AF62E4"/>
    <w:rsid w:val="00AF7B62"/>
    <w:rsid w:val="00AF7C92"/>
    <w:rsid w:val="00B00A31"/>
    <w:rsid w:val="00B014B4"/>
    <w:rsid w:val="00B021E2"/>
    <w:rsid w:val="00B038C7"/>
    <w:rsid w:val="00B04214"/>
    <w:rsid w:val="00B054A8"/>
    <w:rsid w:val="00B06927"/>
    <w:rsid w:val="00B07D29"/>
    <w:rsid w:val="00B108D5"/>
    <w:rsid w:val="00B12A35"/>
    <w:rsid w:val="00B1305C"/>
    <w:rsid w:val="00B15CE3"/>
    <w:rsid w:val="00B177C0"/>
    <w:rsid w:val="00B206F3"/>
    <w:rsid w:val="00B230FE"/>
    <w:rsid w:val="00B24909"/>
    <w:rsid w:val="00B258C2"/>
    <w:rsid w:val="00B2631C"/>
    <w:rsid w:val="00B31E4A"/>
    <w:rsid w:val="00B34C37"/>
    <w:rsid w:val="00B364EF"/>
    <w:rsid w:val="00B36A72"/>
    <w:rsid w:val="00B429B9"/>
    <w:rsid w:val="00B43E19"/>
    <w:rsid w:val="00B50B65"/>
    <w:rsid w:val="00B510D4"/>
    <w:rsid w:val="00B60C7C"/>
    <w:rsid w:val="00B614F4"/>
    <w:rsid w:val="00B62934"/>
    <w:rsid w:val="00B722F4"/>
    <w:rsid w:val="00B734A7"/>
    <w:rsid w:val="00B817CA"/>
    <w:rsid w:val="00B82797"/>
    <w:rsid w:val="00B83697"/>
    <w:rsid w:val="00B83CB1"/>
    <w:rsid w:val="00B83CCB"/>
    <w:rsid w:val="00B8448C"/>
    <w:rsid w:val="00B858E2"/>
    <w:rsid w:val="00B864CC"/>
    <w:rsid w:val="00B90747"/>
    <w:rsid w:val="00B9097C"/>
    <w:rsid w:val="00B93FED"/>
    <w:rsid w:val="00B953AF"/>
    <w:rsid w:val="00B9597F"/>
    <w:rsid w:val="00B96A43"/>
    <w:rsid w:val="00BA1CFD"/>
    <w:rsid w:val="00BA1DE8"/>
    <w:rsid w:val="00BA4B14"/>
    <w:rsid w:val="00BA5A84"/>
    <w:rsid w:val="00BA5EFF"/>
    <w:rsid w:val="00BA6226"/>
    <w:rsid w:val="00BA64AA"/>
    <w:rsid w:val="00BB37D0"/>
    <w:rsid w:val="00BB3DCE"/>
    <w:rsid w:val="00BB61D7"/>
    <w:rsid w:val="00BB789B"/>
    <w:rsid w:val="00BC1A4F"/>
    <w:rsid w:val="00BC21D8"/>
    <w:rsid w:val="00BC4227"/>
    <w:rsid w:val="00BC4560"/>
    <w:rsid w:val="00BC7432"/>
    <w:rsid w:val="00BC7621"/>
    <w:rsid w:val="00BD08CF"/>
    <w:rsid w:val="00BD2D59"/>
    <w:rsid w:val="00BE18A0"/>
    <w:rsid w:val="00BE50E6"/>
    <w:rsid w:val="00BE6831"/>
    <w:rsid w:val="00BE712F"/>
    <w:rsid w:val="00BF25BC"/>
    <w:rsid w:val="00BF5607"/>
    <w:rsid w:val="00BF5D27"/>
    <w:rsid w:val="00C00531"/>
    <w:rsid w:val="00C04981"/>
    <w:rsid w:val="00C06627"/>
    <w:rsid w:val="00C07013"/>
    <w:rsid w:val="00C21720"/>
    <w:rsid w:val="00C22DA9"/>
    <w:rsid w:val="00C24129"/>
    <w:rsid w:val="00C26FB0"/>
    <w:rsid w:val="00C3008F"/>
    <w:rsid w:val="00C31DE4"/>
    <w:rsid w:val="00C3368F"/>
    <w:rsid w:val="00C34246"/>
    <w:rsid w:val="00C34F7E"/>
    <w:rsid w:val="00C43705"/>
    <w:rsid w:val="00C47C2B"/>
    <w:rsid w:val="00C47CD8"/>
    <w:rsid w:val="00C515CA"/>
    <w:rsid w:val="00C54F41"/>
    <w:rsid w:val="00C6029E"/>
    <w:rsid w:val="00C604D1"/>
    <w:rsid w:val="00C60BB4"/>
    <w:rsid w:val="00C637D5"/>
    <w:rsid w:val="00C65CEA"/>
    <w:rsid w:val="00C71434"/>
    <w:rsid w:val="00C77809"/>
    <w:rsid w:val="00C80FE1"/>
    <w:rsid w:val="00C81624"/>
    <w:rsid w:val="00C82DD2"/>
    <w:rsid w:val="00C86179"/>
    <w:rsid w:val="00C9044E"/>
    <w:rsid w:val="00C91251"/>
    <w:rsid w:val="00C924A9"/>
    <w:rsid w:val="00C97897"/>
    <w:rsid w:val="00CA0313"/>
    <w:rsid w:val="00CA04B6"/>
    <w:rsid w:val="00CA0825"/>
    <w:rsid w:val="00CA0CDE"/>
    <w:rsid w:val="00CA1580"/>
    <w:rsid w:val="00CA39A4"/>
    <w:rsid w:val="00CA50BD"/>
    <w:rsid w:val="00CA6DE5"/>
    <w:rsid w:val="00CA71C8"/>
    <w:rsid w:val="00CB03E9"/>
    <w:rsid w:val="00CB3B7A"/>
    <w:rsid w:val="00CB5B39"/>
    <w:rsid w:val="00CC59D0"/>
    <w:rsid w:val="00CD097C"/>
    <w:rsid w:val="00CD3596"/>
    <w:rsid w:val="00CD4527"/>
    <w:rsid w:val="00CD4B2F"/>
    <w:rsid w:val="00CD56C6"/>
    <w:rsid w:val="00CE0819"/>
    <w:rsid w:val="00CE304B"/>
    <w:rsid w:val="00CE3B68"/>
    <w:rsid w:val="00CE6D0E"/>
    <w:rsid w:val="00CE6F99"/>
    <w:rsid w:val="00CF07BB"/>
    <w:rsid w:val="00CF172F"/>
    <w:rsid w:val="00CF5F86"/>
    <w:rsid w:val="00CF68FD"/>
    <w:rsid w:val="00D00ECA"/>
    <w:rsid w:val="00D0564A"/>
    <w:rsid w:val="00D056F0"/>
    <w:rsid w:val="00D061D7"/>
    <w:rsid w:val="00D07810"/>
    <w:rsid w:val="00D1010D"/>
    <w:rsid w:val="00D10CD6"/>
    <w:rsid w:val="00D117DD"/>
    <w:rsid w:val="00D11BFD"/>
    <w:rsid w:val="00D13D91"/>
    <w:rsid w:val="00D1634B"/>
    <w:rsid w:val="00D22220"/>
    <w:rsid w:val="00D227D2"/>
    <w:rsid w:val="00D23028"/>
    <w:rsid w:val="00D23552"/>
    <w:rsid w:val="00D23943"/>
    <w:rsid w:val="00D31157"/>
    <w:rsid w:val="00D33775"/>
    <w:rsid w:val="00D34A49"/>
    <w:rsid w:val="00D34E35"/>
    <w:rsid w:val="00D35039"/>
    <w:rsid w:val="00D3536E"/>
    <w:rsid w:val="00D355C6"/>
    <w:rsid w:val="00D367CF"/>
    <w:rsid w:val="00D36AE9"/>
    <w:rsid w:val="00D37881"/>
    <w:rsid w:val="00D37CD3"/>
    <w:rsid w:val="00D4074A"/>
    <w:rsid w:val="00D412BE"/>
    <w:rsid w:val="00D4231E"/>
    <w:rsid w:val="00D43372"/>
    <w:rsid w:val="00D46780"/>
    <w:rsid w:val="00D47216"/>
    <w:rsid w:val="00D52FA6"/>
    <w:rsid w:val="00D54022"/>
    <w:rsid w:val="00D543CA"/>
    <w:rsid w:val="00D5644A"/>
    <w:rsid w:val="00D56EB1"/>
    <w:rsid w:val="00D65CB1"/>
    <w:rsid w:val="00D70805"/>
    <w:rsid w:val="00D7371E"/>
    <w:rsid w:val="00D76C7A"/>
    <w:rsid w:val="00D83EB3"/>
    <w:rsid w:val="00D90434"/>
    <w:rsid w:val="00D90D50"/>
    <w:rsid w:val="00D91356"/>
    <w:rsid w:val="00D91D1A"/>
    <w:rsid w:val="00D920A9"/>
    <w:rsid w:val="00D928F3"/>
    <w:rsid w:val="00D940C4"/>
    <w:rsid w:val="00D96373"/>
    <w:rsid w:val="00D970A7"/>
    <w:rsid w:val="00DA13E6"/>
    <w:rsid w:val="00DA473B"/>
    <w:rsid w:val="00DA6AE6"/>
    <w:rsid w:val="00DA72D8"/>
    <w:rsid w:val="00DB514C"/>
    <w:rsid w:val="00DB6B5D"/>
    <w:rsid w:val="00DC14BE"/>
    <w:rsid w:val="00DC22C9"/>
    <w:rsid w:val="00DC7901"/>
    <w:rsid w:val="00DD1A99"/>
    <w:rsid w:val="00DD3A4E"/>
    <w:rsid w:val="00DD3F8D"/>
    <w:rsid w:val="00DD5CB7"/>
    <w:rsid w:val="00DD771F"/>
    <w:rsid w:val="00DD7E37"/>
    <w:rsid w:val="00DE137D"/>
    <w:rsid w:val="00DE6331"/>
    <w:rsid w:val="00DF0063"/>
    <w:rsid w:val="00DF0799"/>
    <w:rsid w:val="00DF63FF"/>
    <w:rsid w:val="00DF7294"/>
    <w:rsid w:val="00E02F94"/>
    <w:rsid w:val="00E055D9"/>
    <w:rsid w:val="00E05CCF"/>
    <w:rsid w:val="00E110E3"/>
    <w:rsid w:val="00E143FA"/>
    <w:rsid w:val="00E14A64"/>
    <w:rsid w:val="00E16316"/>
    <w:rsid w:val="00E22CB2"/>
    <w:rsid w:val="00E22F87"/>
    <w:rsid w:val="00E23B06"/>
    <w:rsid w:val="00E27105"/>
    <w:rsid w:val="00E32865"/>
    <w:rsid w:val="00E34132"/>
    <w:rsid w:val="00E35D9D"/>
    <w:rsid w:val="00E41437"/>
    <w:rsid w:val="00E41603"/>
    <w:rsid w:val="00E418B3"/>
    <w:rsid w:val="00E41C4A"/>
    <w:rsid w:val="00E42C84"/>
    <w:rsid w:val="00E436DF"/>
    <w:rsid w:val="00E4507D"/>
    <w:rsid w:val="00E47E0E"/>
    <w:rsid w:val="00E50094"/>
    <w:rsid w:val="00E52874"/>
    <w:rsid w:val="00E6730E"/>
    <w:rsid w:val="00E72A83"/>
    <w:rsid w:val="00E73194"/>
    <w:rsid w:val="00E76F35"/>
    <w:rsid w:val="00E84F4D"/>
    <w:rsid w:val="00E85780"/>
    <w:rsid w:val="00E8619E"/>
    <w:rsid w:val="00E91797"/>
    <w:rsid w:val="00E922CB"/>
    <w:rsid w:val="00E92F83"/>
    <w:rsid w:val="00E95E48"/>
    <w:rsid w:val="00EA11A7"/>
    <w:rsid w:val="00EA206F"/>
    <w:rsid w:val="00EA219F"/>
    <w:rsid w:val="00EA464E"/>
    <w:rsid w:val="00EA717D"/>
    <w:rsid w:val="00EA7A65"/>
    <w:rsid w:val="00EB0076"/>
    <w:rsid w:val="00EB12B1"/>
    <w:rsid w:val="00EB54A0"/>
    <w:rsid w:val="00EC0EF8"/>
    <w:rsid w:val="00EC1D3C"/>
    <w:rsid w:val="00EC1E07"/>
    <w:rsid w:val="00EC209C"/>
    <w:rsid w:val="00EC25DA"/>
    <w:rsid w:val="00EC4241"/>
    <w:rsid w:val="00EC4861"/>
    <w:rsid w:val="00EC6CEB"/>
    <w:rsid w:val="00EC6F60"/>
    <w:rsid w:val="00EC76F2"/>
    <w:rsid w:val="00ED3248"/>
    <w:rsid w:val="00ED496B"/>
    <w:rsid w:val="00ED51D6"/>
    <w:rsid w:val="00ED7835"/>
    <w:rsid w:val="00ED7E6A"/>
    <w:rsid w:val="00EE331A"/>
    <w:rsid w:val="00EE7C21"/>
    <w:rsid w:val="00EF0F21"/>
    <w:rsid w:val="00EF3F7C"/>
    <w:rsid w:val="00EF52CC"/>
    <w:rsid w:val="00EF5688"/>
    <w:rsid w:val="00EF5B2E"/>
    <w:rsid w:val="00EF61E2"/>
    <w:rsid w:val="00EF75F5"/>
    <w:rsid w:val="00EF7918"/>
    <w:rsid w:val="00F000B1"/>
    <w:rsid w:val="00F11441"/>
    <w:rsid w:val="00F12DF2"/>
    <w:rsid w:val="00F13781"/>
    <w:rsid w:val="00F16C94"/>
    <w:rsid w:val="00F2020D"/>
    <w:rsid w:val="00F210F1"/>
    <w:rsid w:val="00F216E5"/>
    <w:rsid w:val="00F27B31"/>
    <w:rsid w:val="00F311C1"/>
    <w:rsid w:val="00F32B72"/>
    <w:rsid w:val="00F33A44"/>
    <w:rsid w:val="00F34932"/>
    <w:rsid w:val="00F34987"/>
    <w:rsid w:val="00F37AFE"/>
    <w:rsid w:val="00F47CF0"/>
    <w:rsid w:val="00F517E0"/>
    <w:rsid w:val="00F523B3"/>
    <w:rsid w:val="00F53148"/>
    <w:rsid w:val="00F56EF5"/>
    <w:rsid w:val="00F6323B"/>
    <w:rsid w:val="00F649CC"/>
    <w:rsid w:val="00F65481"/>
    <w:rsid w:val="00F7214E"/>
    <w:rsid w:val="00F729C0"/>
    <w:rsid w:val="00F73FCC"/>
    <w:rsid w:val="00F743C6"/>
    <w:rsid w:val="00F7692F"/>
    <w:rsid w:val="00F76A67"/>
    <w:rsid w:val="00F76DDB"/>
    <w:rsid w:val="00F80220"/>
    <w:rsid w:val="00F81A85"/>
    <w:rsid w:val="00F83041"/>
    <w:rsid w:val="00F832E0"/>
    <w:rsid w:val="00F85DFC"/>
    <w:rsid w:val="00F927BC"/>
    <w:rsid w:val="00F968A7"/>
    <w:rsid w:val="00FA7BAD"/>
    <w:rsid w:val="00FB1239"/>
    <w:rsid w:val="00FB680F"/>
    <w:rsid w:val="00FC0F49"/>
    <w:rsid w:val="00FC3497"/>
    <w:rsid w:val="00FC3CAA"/>
    <w:rsid w:val="00FC3D51"/>
    <w:rsid w:val="00FC472A"/>
    <w:rsid w:val="00FC4BBE"/>
    <w:rsid w:val="00FC6F1C"/>
    <w:rsid w:val="00FC73B2"/>
    <w:rsid w:val="00FD08D7"/>
    <w:rsid w:val="00FD211D"/>
    <w:rsid w:val="00FD43D7"/>
    <w:rsid w:val="00FE0BC8"/>
    <w:rsid w:val="00FE100E"/>
    <w:rsid w:val="00FE1325"/>
    <w:rsid w:val="00FE2D53"/>
    <w:rsid w:val="00FE54AA"/>
    <w:rsid w:val="00FF393D"/>
    <w:rsid w:val="00FF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86C8DDA-698A-46A7-BFB5-AE398533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808"/>
    <w:rPr>
      <w:rFonts w:ascii="Arial" w:hAnsi="Arial"/>
      <w:sz w:val="24"/>
    </w:rPr>
  </w:style>
  <w:style w:type="paragraph" w:styleId="1">
    <w:name w:val="heading 1"/>
    <w:basedOn w:val="a"/>
    <w:next w:val="a"/>
    <w:qFormat/>
    <w:rsid w:val="00CB5B39"/>
    <w:pPr>
      <w:keepNext/>
      <w:spacing w:line="240" w:lineRule="atLeast"/>
      <w:jc w:val="center"/>
      <w:outlineLvl w:val="0"/>
    </w:pPr>
    <w:rPr>
      <w:rFonts w:ascii="Times New Roman" w:hAnsi="Times New Roman"/>
      <w:b/>
      <w:color w:val="000000"/>
      <w:sz w:val="36"/>
    </w:rPr>
  </w:style>
  <w:style w:type="paragraph" w:styleId="2">
    <w:name w:val="heading 2"/>
    <w:basedOn w:val="a"/>
    <w:next w:val="a"/>
    <w:qFormat/>
    <w:rsid w:val="00CB5B39"/>
    <w:pPr>
      <w:keepNext/>
      <w:jc w:val="center"/>
      <w:outlineLvl w:val="1"/>
    </w:pPr>
    <w:rPr>
      <w:rFonts w:ascii="Times New Roman" w:hAnsi="Times New Roman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B5B39"/>
    <w:pPr>
      <w:jc w:val="center"/>
    </w:pPr>
    <w:rPr>
      <w:rFonts w:ascii="Times New Roman" w:hAnsi="Times New Roman"/>
      <w:b/>
      <w:smallCaps/>
      <w:sz w:val="26"/>
    </w:rPr>
  </w:style>
  <w:style w:type="paragraph" w:styleId="a5">
    <w:name w:val="header"/>
    <w:basedOn w:val="a"/>
    <w:link w:val="a6"/>
    <w:uiPriority w:val="99"/>
    <w:rsid w:val="00CB5B39"/>
    <w:pPr>
      <w:tabs>
        <w:tab w:val="center" w:pos="4153"/>
        <w:tab w:val="right" w:pos="8306"/>
      </w:tabs>
    </w:pPr>
  </w:style>
  <w:style w:type="paragraph" w:styleId="a7">
    <w:name w:val="footer"/>
    <w:basedOn w:val="a"/>
    <w:rsid w:val="00CB5B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CB5B39"/>
  </w:style>
  <w:style w:type="paragraph" w:styleId="a9">
    <w:name w:val="Body Text Indent"/>
    <w:basedOn w:val="a"/>
    <w:rsid w:val="00D543CA"/>
    <w:pPr>
      <w:spacing w:line="360" w:lineRule="auto"/>
      <w:ind w:firstLine="709"/>
      <w:jc w:val="both"/>
    </w:pPr>
  </w:style>
  <w:style w:type="character" w:styleId="aa">
    <w:name w:val="Hyperlink"/>
    <w:rsid w:val="00D543CA"/>
    <w:rPr>
      <w:color w:val="0000FF"/>
      <w:u w:val="single"/>
    </w:rPr>
  </w:style>
  <w:style w:type="paragraph" w:customStyle="1" w:styleId="ConsNormal">
    <w:name w:val="ConsNormal"/>
    <w:rsid w:val="00CE6D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194CC6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F5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C924A9"/>
    <w:rPr>
      <w:b/>
      <w:smallCaps/>
      <w:sz w:val="26"/>
      <w:lang w:val="ru-RU" w:eastAsia="ru-RU" w:bidi="ar-SA"/>
    </w:rPr>
  </w:style>
  <w:style w:type="character" w:styleId="ad">
    <w:name w:val="annotation reference"/>
    <w:basedOn w:val="a0"/>
    <w:rsid w:val="00A74FC8"/>
    <w:rPr>
      <w:sz w:val="16"/>
      <w:szCs w:val="16"/>
    </w:rPr>
  </w:style>
  <w:style w:type="paragraph" w:styleId="ae">
    <w:name w:val="annotation text"/>
    <w:basedOn w:val="a"/>
    <w:link w:val="af"/>
    <w:rsid w:val="00A74FC8"/>
    <w:rPr>
      <w:sz w:val="20"/>
    </w:rPr>
  </w:style>
  <w:style w:type="character" w:customStyle="1" w:styleId="af">
    <w:name w:val="Текст примечания Знак"/>
    <w:basedOn w:val="a0"/>
    <w:link w:val="ae"/>
    <w:rsid w:val="00A74FC8"/>
    <w:rPr>
      <w:rFonts w:ascii="Arial" w:hAnsi="Arial"/>
    </w:rPr>
  </w:style>
  <w:style w:type="paragraph" w:styleId="af0">
    <w:name w:val="annotation subject"/>
    <w:basedOn w:val="ae"/>
    <w:next w:val="ae"/>
    <w:link w:val="af1"/>
    <w:rsid w:val="00A74FC8"/>
    <w:rPr>
      <w:b/>
      <w:bCs/>
    </w:rPr>
  </w:style>
  <w:style w:type="character" w:customStyle="1" w:styleId="af1">
    <w:name w:val="Тема примечания Знак"/>
    <w:basedOn w:val="af"/>
    <w:link w:val="af0"/>
    <w:rsid w:val="00A74FC8"/>
    <w:rPr>
      <w:rFonts w:ascii="Arial" w:hAnsi="Arial"/>
      <w:b/>
      <w:bCs/>
    </w:rPr>
  </w:style>
  <w:style w:type="paragraph" w:customStyle="1" w:styleId="ConsPlusNormal">
    <w:name w:val="ConsPlusNormal"/>
    <w:rsid w:val="002737EF"/>
    <w:pPr>
      <w:widowControl w:val="0"/>
      <w:autoSpaceDE w:val="0"/>
      <w:autoSpaceDN w:val="0"/>
    </w:pPr>
    <w:rPr>
      <w:sz w:val="28"/>
    </w:rPr>
  </w:style>
  <w:style w:type="paragraph" w:styleId="af2">
    <w:name w:val="Revision"/>
    <w:hidden/>
    <w:uiPriority w:val="99"/>
    <w:semiHidden/>
    <w:rsid w:val="006E7460"/>
    <w:rPr>
      <w:rFonts w:ascii="Arial" w:hAnsi="Arial"/>
      <w:sz w:val="24"/>
    </w:rPr>
  </w:style>
  <w:style w:type="paragraph" w:styleId="af3">
    <w:name w:val="List Paragraph"/>
    <w:basedOn w:val="a"/>
    <w:uiPriority w:val="34"/>
    <w:qFormat/>
    <w:rsid w:val="00760B14"/>
    <w:pPr>
      <w:ind w:left="720"/>
      <w:contextualSpacing/>
    </w:pPr>
  </w:style>
  <w:style w:type="paragraph" w:styleId="af4">
    <w:name w:val="Normal (Web)"/>
    <w:basedOn w:val="a"/>
    <w:uiPriority w:val="99"/>
    <w:semiHidden/>
    <w:unhideWhenUsed/>
    <w:rsid w:val="00B722F4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af5">
    <w:name w:val="footnote text"/>
    <w:basedOn w:val="a"/>
    <w:link w:val="af6"/>
    <w:semiHidden/>
    <w:unhideWhenUsed/>
    <w:rsid w:val="002B1F48"/>
    <w:rPr>
      <w:sz w:val="20"/>
    </w:rPr>
  </w:style>
  <w:style w:type="character" w:customStyle="1" w:styleId="af6">
    <w:name w:val="Текст сноски Знак"/>
    <w:basedOn w:val="a0"/>
    <w:link w:val="af5"/>
    <w:semiHidden/>
    <w:rsid w:val="002B1F48"/>
    <w:rPr>
      <w:rFonts w:ascii="Arial" w:hAnsi="Arial"/>
    </w:rPr>
  </w:style>
  <w:style w:type="character" w:styleId="af7">
    <w:name w:val="footnote reference"/>
    <w:basedOn w:val="a0"/>
    <w:semiHidden/>
    <w:unhideWhenUsed/>
    <w:rsid w:val="002B1F48"/>
    <w:rPr>
      <w:vertAlign w:val="superscript"/>
    </w:rPr>
  </w:style>
  <w:style w:type="table" w:customStyle="1" w:styleId="10">
    <w:name w:val="Сетка таблицы1"/>
    <w:basedOn w:val="a1"/>
    <w:next w:val="ac"/>
    <w:uiPriority w:val="59"/>
    <w:rsid w:val="00502C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basedOn w:val="a0"/>
    <w:link w:val="a5"/>
    <w:uiPriority w:val="99"/>
    <w:rsid w:val="00502C42"/>
    <w:rPr>
      <w:rFonts w:ascii="Arial" w:hAnsi="Arial"/>
      <w:sz w:val="24"/>
    </w:rPr>
  </w:style>
  <w:style w:type="paragraph" w:customStyle="1" w:styleId="11">
    <w:name w:val="1"/>
    <w:basedOn w:val="a"/>
    <w:rsid w:val="0018401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8C1D9EF0733EFDFE2C96ADF0284FC1383B61D199FE0FD96C79DA1DE22DE924662B6E902191642D37TAL" TargetMode="External"/><Relationship Id="rId13" Type="http://schemas.openxmlformats.org/officeDocument/2006/relationships/header" Target="header2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8C1D9EF0733EFDFE2C96ADF0284FC1383B60D59FF20FD96C79DA1DE22DE924662B6E902191642637TA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consultantplus://offline/ref=AF951F5655BB8A9347C86BC2F0552D44132116F0416B6671ECC29E9EF6FD816320EA77FA25B2338740XF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8C1D9EF0733EFDFE2C96ADF0284FC1383360D69FFF0FD96C79DA1DE22DE924662B6E9532T2L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1;&#1083;&#1072;&#1085;&#1082;&#1080;\&#1073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BD7A9-4436-453F-9BC5-87CFDB079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</Template>
  <TotalTime>6</TotalTime>
  <Pages>69</Pages>
  <Words>19360</Words>
  <Characters>110356</Characters>
  <Application>Microsoft Office Word</Application>
  <DocSecurity>0</DocSecurity>
  <Lines>919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gan</Company>
  <LinksUpToDate>false</LinksUpToDate>
  <CharactersWithSpaces>129458</CharactersWithSpaces>
  <SharedDoc>false</SharedDoc>
  <HLinks>
    <vt:vector size="138" baseType="variant">
      <vt:variant>
        <vt:i4>6815807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6815807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consultantplus://offline/ref=538C1D9EF0733EFDFE2C96ADF0284FC1383B60D59FF20FD96C79DA1DE22DE924662B6E902191642637TBL</vt:lpwstr>
      </vt:variant>
      <vt:variant>
        <vt:lpwstr/>
      </vt:variant>
      <vt:variant>
        <vt:i4>6553651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Par114</vt:lpwstr>
      </vt:variant>
      <vt:variant>
        <vt:i4>3801198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consultantplus://offline/ref=AF951F5655BB8A9347C86BC2F0552D44132116F0416B6671ECC29E9EF6FD816320EA77FA25B2338740XFM</vt:lpwstr>
      </vt:variant>
      <vt:variant>
        <vt:lpwstr/>
      </vt:variant>
      <vt:variant>
        <vt:i4>6815853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consultantplus://offline/ref=538C1D9EF0733EFDFE2C96ADF0284FC1383469D499F60FD96C79DA1DE22DE924662B6E902191642F37TEL</vt:lpwstr>
      </vt:variant>
      <vt:variant>
        <vt:lpwstr/>
      </vt:variant>
      <vt:variant>
        <vt:i4>6815802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6815792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consultantplus://offline/ref=538C1D9EF0733EFDFE2C96ADF0284FC1383160DA9FFE0FD96C79DA1DE22DE924662B6E902191662937T0L</vt:lpwstr>
      </vt:variant>
      <vt:variant>
        <vt:lpwstr/>
      </vt:variant>
      <vt:variant>
        <vt:i4>6750262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Par244</vt:lpwstr>
      </vt:variant>
      <vt:variant>
        <vt:i4>5832706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6750315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consultantplus://offline/ref=538C1D9EF0733EFDFE2C96ADF0284FC1383360D69FFF0FD96C79DA1DE22DE924662B6E9532T2L</vt:lpwstr>
      </vt:variant>
      <vt:variant>
        <vt:lpwstr/>
      </vt:variant>
      <vt:variant>
        <vt:i4>6750316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consultantplus://offline/ref=538C1D9EF0733EFDFE2C96ADF0284FC1383469D499F60FD96C79DA1DE22DE924662B6E9332T0L</vt:lpwstr>
      </vt:variant>
      <vt:variant>
        <vt:lpwstr/>
      </vt:variant>
      <vt:variant>
        <vt:i4>6815802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6684783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consultantplus://offline/ref=4998EB4F9A5C072E99295C767215B2B11FC7507DFB4ED36DF60B22EDC7957EE72105A13C29474EEBxE57L</vt:lpwstr>
      </vt:variant>
      <vt:variant>
        <vt:lpwstr/>
      </vt:variant>
      <vt:variant>
        <vt:i4>6815844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consultantplus://offline/ref=538C1D9EF0733EFDFE2C96ADF0284FC13B3A64DA9DFE0FD96C79DA1DE22DE924662B6E902191642C37T0L</vt:lpwstr>
      </vt:variant>
      <vt:variant>
        <vt:lpwstr/>
      </vt:variant>
      <vt:variant>
        <vt:i4>6815804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consultantplus://offline/ref=538C1D9EF0733EFDFE2C96ADF0284FC1383B60D59FF20FD96C79DA1DE22DE924662B6E902191642637TAL</vt:lpwstr>
      </vt:variant>
      <vt:variant>
        <vt:lpwstr/>
      </vt:variant>
      <vt:variant>
        <vt:i4>6815850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consultantplus://offline/ref=538C1D9EF0733EFDFE2C96ADF0284FC1383B60D59BF30FD96C79DA1DE22DE924662B6E902191662D37TBL</vt:lpwstr>
      </vt:variant>
      <vt:variant>
        <vt:lpwstr/>
      </vt:variant>
      <vt:variant>
        <vt:i4>6815796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consultantplus://offline/ref=538C1D9EF0733EFDFE2C96ADF0284FC1383B60D598F50FD96C79DA1DE22DE924662B6E902191652C37TDL</vt:lpwstr>
      </vt:variant>
      <vt:variant>
        <vt:lpwstr/>
      </vt:variant>
      <vt:variant>
        <vt:i4>6684722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consultantplus://offline/ref=4998EB4F9A5C072E99295C767215B2B11FC6517CFA48D36DF60B22EDC7957EE72105A13C29474EE2xE5CL</vt:lpwstr>
      </vt:variant>
      <vt:variant>
        <vt:lpwstr/>
      </vt:variant>
      <vt:variant>
        <vt:i4>6684782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consultantplus://offline/ref=4998EB4F9A5C072E99295C767215B2B11FC6577AFF4FD36DF60B22EDC7957EE72105A13C29474FEBxE51L</vt:lpwstr>
      </vt:variant>
      <vt:variant>
        <vt:lpwstr/>
      </vt:variant>
      <vt:variant>
        <vt:i4>6815847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consultantplus://offline/ref=538C1D9EF0733EFDFE2C96ADF0284FC1383B60D495F50FD96C79DA1DE22DE924662B6E902191672B37T8L</vt:lpwstr>
      </vt:variant>
      <vt:variant>
        <vt:lpwstr/>
      </vt:variant>
      <vt:variant>
        <vt:i4>6815843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consultantplus://offline/ref=538C1D9EF0733EFDFE2C96ADF0284FC1383B61D199FE0FD96C79DA1DE22DE924662B6E902191642D37TAL</vt:lpwstr>
      </vt:variant>
      <vt:variant>
        <vt:lpwstr/>
      </vt:variant>
      <vt:variant>
        <vt:i4>6815802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consultantplus://offline/ref=538C1D9EF0733EFDFE2C96ADF0284FC1383469D499F60FD96C79DA1DE22DE924662B6E902191652E37T0L</vt:lpwstr>
      </vt:variant>
      <vt:variant>
        <vt:lpwstr/>
      </vt:variant>
      <vt:variant>
        <vt:i4>6815843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consultantplus://offline/ref=538C1D9EF0733EFDFE2C96ADF0284FC1383160DA9FFE0FD96C79DA1DE22DE924662B6E902191662C37T9L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Podobragin</dc:creator>
  <cp:keywords/>
  <dc:description/>
  <cp:lastModifiedBy>Плаксина Виктория Викторовна</cp:lastModifiedBy>
  <cp:revision>3</cp:revision>
  <cp:lastPrinted>2020-04-20T11:37:00Z</cp:lastPrinted>
  <dcterms:created xsi:type="dcterms:W3CDTF">2020-05-15T08:54:00Z</dcterms:created>
  <dcterms:modified xsi:type="dcterms:W3CDTF">2020-05-15T09:00:00Z</dcterms:modified>
</cp:coreProperties>
</file>